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E0637" w14:textId="77777777" w:rsidR="00223CFC" w:rsidRDefault="00474EDA">
      <w:pPr>
        <w:tabs>
          <w:tab w:val="left" w:pos="8135"/>
        </w:tabs>
        <w:spacing w:before="65"/>
        <w:ind w:left="119"/>
        <w:rPr>
          <w:sz w:val="20"/>
        </w:rPr>
      </w:pPr>
      <w:r>
        <w:rPr>
          <w:sz w:val="20"/>
        </w:rPr>
        <w:t>July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SWMM</w:t>
      </w:r>
      <w:r>
        <w:rPr>
          <w:sz w:val="20"/>
        </w:rPr>
        <w:tab/>
        <w:t>City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Tacoma</w:t>
      </w:r>
    </w:p>
    <w:p w14:paraId="053E0638" w14:textId="77777777" w:rsidR="00223CFC" w:rsidRDefault="00223CFC">
      <w:pPr>
        <w:pStyle w:val="BodyText"/>
        <w:spacing w:before="1"/>
        <w:rPr>
          <w:sz w:val="21"/>
        </w:rPr>
      </w:pPr>
    </w:p>
    <w:p w14:paraId="053E0639" w14:textId="77777777" w:rsidR="00223CFC" w:rsidRDefault="00474EDA">
      <w:pPr>
        <w:pStyle w:val="Title"/>
        <w:numPr>
          <w:ilvl w:val="1"/>
          <w:numId w:val="1"/>
        </w:numPr>
        <w:tabs>
          <w:tab w:val="left" w:pos="727"/>
        </w:tabs>
        <w:ind w:hanging="608"/>
      </w:pPr>
      <w:r>
        <w:t>BMP</w:t>
      </w:r>
      <w:r>
        <w:rPr>
          <w:spacing w:val="-4"/>
        </w:rPr>
        <w:t xml:space="preserve"> </w:t>
      </w:r>
      <w:r>
        <w:t>C102:</w:t>
      </w:r>
      <w:r>
        <w:rPr>
          <w:spacing w:val="-1"/>
        </w:rPr>
        <w:t xml:space="preserve"> </w:t>
      </w:r>
      <w:r>
        <w:t>Buffer</w:t>
      </w:r>
      <w:r>
        <w:rPr>
          <w:spacing w:val="2"/>
        </w:rPr>
        <w:t xml:space="preserve"> </w:t>
      </w:r>
      <w:r>
        <w:t>Zone</w:t>
      </w:r>
    </w:p>
    <w:p w14:paraId="053E063A" w14:textId="77777777" w:rsidR="00223CFC" w:rsidRDefault="00474EDA">
      <w:pPr>
        <w:pStyle w:val="Heading1"/>
        <w:numPr>
          <w:ilvl w:val="2"/>
          <w:numId w:val="1"/>
        </w:numPr>
        <w:tabs>
          <w:tab w:val="left" w:pos="920"/>
        </w:tabs>
        <w:spacing w:before="143"/>
        <w:ind w:hanging="801"/>
      </w:pPr>
      <w:r>
        <w:t>Purpose</w:t>
      </w:r>
    </w:p>
    <w:p w14:paraId="053E063B" w14:textId="77777777" w:rsidR="00223CFC" w:rsidRDefault="00474EDA">
      <w:pPr>
        <w:pStyle w:val="BodyText"/>
        <w:spacing w:before="106" w:line="247" w:lineRule="auto"/>
        <w:ind w:left="119"/>
      </w:pPr>
      <w:r>
        <w:t>Creation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undisturbed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strip</w:t>
      </w:r>
      <w:r>
        <w:rPr>
          <w:spacing w:val="-5"/>
        </w:rPr>
        <w:t xml:space="preserve"> </w:t>
      </w:r>
      <w:r>
        <w:t>of natural</w:t>
      </w:r>
      <w:r>
        <w:rPr>
          <w:spacing w:val="-7"/>
        </w:rPr>
        <w:t xml:space="preserve"> </w:t>
      </w:r>
      <w:r>
        <w:t>vegetation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suitable</w:t>
      </w:r>
      <w:r>
        <w:rPr>
          <w:spacing w:val="-5"/>
        </w:rPr>
        <w:t xml:space="preserve"> </w:t>
      </w:r>
      <w:r>
        <w:t>planting</w:t>
      </w:r>
      <w:r>
        <w:rPr>
          <w:spacing w:val="-58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filter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soil</w:t>
      </w:r>
      <w:r>
        <w:rPr>
          <w:spacing w:val="-1"/>
        </w:rPr>
        <w:t xml:space="preserve"> </w:t>
      </w:r>
      <w:r>
        <w:t>erosion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stormwater</w:t>
      </w:r>
      <w:r>
        <w:rPr>
          <w:spacing w:val="-1"/>
        </w:rPr>
        <w:t xml:space="preserve"> </w:t>
      </w:r>
      <w:r>
        <w:t>velocities.</w:t>
      </w:r>
    </w:p>
    <w:p w14:paraId="053E063C" w14:textId="77777777" w:rsidR="00223CFC" w:rsidRDefault="00474EDA">
      <w:pPr>
        <w:pStyle w:val="Heading1"/>
        <w:numPr>
          <w:ilvl w:val="2"/>
          <w:numId w:val="1"/>
        </w:numPr>
        <w:tabs>
          <w:tab w:val="left" w:pos="920"/>
        </w:tabs>
        <w:ind w:hanging="801"/>
      </w:pP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Use</w:t>
      </w:r>
    </w:p>
    <w:p w14:paraId="053E063D" w14:textId="77777777" w:rsidR="00223CFC" w:rsidRDefault="00474EDA">
      <w:pPr>
        <w:pStyle w:val="BodyText"/>
        <w:spacing w:before="106" w:line="247" w:lineRule="auto"/>
        <w:ind w:left="119"/>
      </w:pPr>
      <w:r>
        <w:t>Buffer zones are used along streams, wetlands and other bodies of water that need protection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erosion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sedimentation.</w:t>
      </w:r>
      <w:r>
        <w:rPr>
          <w:spacing w:val="55"/>
        </w:rPr>
        <w:t xml:space="preserve"> </w:t>
      </w:r>
      <w:r>
        <w:t>Vegetative</w:t>
      </w:r>
      <w:r>
        <w:rPr>
          <w:spacing w:val="-4"/>
        </w:rPr>
        <w:t xml:space="preserve"> </w:t>
      </w:r>
      <w:r>
        <w:t>buffer</w:t>
      </w:r>
      <w:r>
        <w:rPr>
          <w:spacing w:val="-3"/>
        </w:rPr>
        <w:t xml:space="preserve"> </w:t>
      </w:r>
      <w:r>
        <w:t>zones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swales</w:t>
      </w:r>
      <w:r>
        <w:rPr>
          <w:spacing w:val="-5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natural landscaping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area.</w:t>
      </w:r>
    </w:p>
    <w:p w14:paraId="053E063E" w14:textId="77777777" w:rsidR="00223CFC" w:rsidRDefault="00474EDA">
      <w:pPr>
        <w:pStyle w:val="BodyText"/>
        <w:spacing w:before="119" w:line="247" w:lineRule="auto"/>
        <w:ind w:left="119"/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area buffer</w:t>
      </w:r>
      <w:r>
        <w:rPr>
          <w:spacing w:val="-3"/>
        </w:rPr>
        <w:t xml:space="preserve"> </w:t>
      </w:r>
      <w:r>
        <w:t>zones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sediment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areas.</w:t>
      </w:r>
      <w:r>
        <w:rPr>
          <w:spacing w:val="5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disturb</w:t>
      </w:r>
      <w:r>
        <w:rPr>
          <w:spacing w:val="-5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area</w:t>
      </w:r>
      <w:r>
        <w:rPr>
          <w:spacing w:val="-59"/>
        </w:rPr>
        <w:t xml:space="preserve"> </w:t>
      </w:r>
      <w:r>
        <w:t>buffers.</w:t>
      </w:r>
    </w:p>
    <w:p w14:paraId="053E063F" w14:textId="77777777" w:rsidR="00223CFC" w:rsidRDefault="00474EDA">
      <w:pPr>
        <w:pStyle w:val="Heading1"/>
        <w:numPr>
          <w:ilvl w:val="2"/>
          <w:numId w:val="1"/>
        </w:numPr>
        <w:tabs>
          <w:tab w:val="left" w:pos="920"/>
        </w:tabs>
        <w:ind w:hanging="801"/>
      </w:pPr>
      <w:r>
        <w:t>Design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Specifications</w:t>
      </w:r>
    </w:p>
    <w:p w14:paraId="053E0640" w14:textId="77777777" w:rsidR="00223CFC" w:rsidRDefault="00474EDA">
      <w:pPr>
        <w:pStyle w:val="ListParagraph"/>
        <w:numPr>
          <w:ilvl w:val="3"/>
          <w:numId w:val="1"/>
        </w:numPr>
        <w:tabs>
          <w:tab w:val="left" w:pos="839"/>
          <w:tab w:val="left" w:pos="840"/>
        </w:tabs>
        <w:spacing w:line="228" w:lineRule="auto"/>
        <w:ind w:right="368"/>
      </w:pPr>
      <w:r>
        <w:t>Preserve</w:t>
      </w:r>
      <w:r>
        <w:rPr>
          <w:spacing w:val="-1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vegetation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plantings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clumps,</w:t>
      </w:r>
      <w:r>
        <w:rPr>
          <w:spacing w:val="-7"/>
        </w:rPr>
        <w:t xml:space="preserve"> </w:t>
      </w:r>
      <w:r>
        <w:t>blocks,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strips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generally</w:t>
      </w:r>
      <w:r>
        <w:rPr>
          <w:spacing w:val="-58"/>
        </w:rPr>
        <w:t xml:space="preserve"> </w:t>
      </w:r>
      <w:r>
        <w:t>the easiest and most successful method.</w:t>
      </w:r>
      <w:r>
        <w:rPr>
          <w:spacing w:val="1"/>
        </w:rPr>
        <w:t xml:space="preserve"> </w:t>
      </w:r>
      <w:r>
        <w:t>However, single specimen trees and plants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preserved.</w:t>
      </w:r>
    </w:p>
    <w:p w14:paraId="053E0641" w14:textId="77777777" w:rsidR="00223CFC" w:rsidRDefault="00474EDA">
      <w:pPr>
        <w:pStyle w:val="ListParagraph"/>
        <w:numPr>
          <w:ilvl w:val="3"/>
          <w:numId w:val="1"/>
        </w:numPr>
        <w:tabs>
          <w:tab w:val="left" w:pos="839"/>
          <w:tab w:val="left" w:pos="840"/>
        </w:tabs>
        <w:spacing w:before="109"/>
        <w:ind w:hanging="361"/>
      </w:pPr>
      <w:r>
        <w:t>Leave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unstable</w:t>
      </w:r>
      <w:r>
        <w:rPr>
          <w:spacing w:val="-4"/>
        </w:rPr>
        <w:t xml:space="preserve"> </w:t>
      </w:r>
      <w:r>
        <w:t>slopes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natural,</w:t>
      </w:r>
      <w:r>
        <w:rPr>
          <w:spacing w:val="-5"/>
        </w:rPr>
        <w:t xml:space="preserve"> </w:t>
      </w:r>
      <w:r>
        <w:t>undisturbed</w:t>
      </w:r>
      <w:r>
        <w:rPr>
          <w:spacing w:val="-5"/>
        </w:rPr>
        <w:t xml:space="preserve"> </w:t>
      </w:r>
      <w:r>
        <w:t>state.</w:t>
      </w:r>
    </w:p>
    <w:p w14:paraId="053E0642" w14:textId="77777777" w:rsidR="00223CFC" w:rsidRDefault="00474EDA">
      <w:pPr>
        <w:pStyle w:val="ListParagraph"/>
        <w:numPr>
          <w:ilvl w:val="3"/>
          <w:numId w:val="1"/>
        </w:numPr>
        <w:tabs>
          <w:tab w:val="left" w:pos="839"/>
          <w:tab w:val="left" w:pos="840"/>
        </w:tabs>
        <w:spacing w:before="117" w:line="228" w:lineRule="auto"/>
        <w:ind w:right="501"/>
      </w:pPr>
      <w:r>
        <w:t>Mark</w:t>
      </w:r>
      <w:r>
        <w:rPr>
          <w:spacing w:val="-6"/>
        </w:rPr>
        <w:t xml:space="preserve"> </w:t>
      </w:r>
      <w:r>
        <w:t>clearing</w:t>
      </w:r>
      <w:r>
        <w:rPr>
          <w:spacing w:val="-4"/>
        </w:rPr>
        <w:t xml:space="preserve"> </w:t>
      </w:r>
      <w:r>
        <w:t>limits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debris</w:t>
      </w:r>
      <w:r>
        <w:rPr>
          <w:spacing w:val="-6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natural</w:t>
      </w:r>
      <w:r>
        <w:rPr>
          <w:spacing w:val="-59"/>
        </w:rPr>
        <w:t xml:space="preserve"> </w:t>
      </w:r>
      <w:r>
        <w:t>areas.</w:t>
      </w:r>
      <w:r>
        <w:rPr>
          <w:spacing w:val="1"/>
        </w:rPr>
        <w:t xml:space="preserve"> </w:t>
      </w:r>
      <w:r>
        <w:t>Steel construction fencing is the most effective method of protecting sensitive</w:t>
      </w:r>
      <w:r>
        <w:rPr>
          <w:spacing w:val="-59"/>
        </w:rPr>
        <w:t xml:space="preserve"> </w:t>
      </w:r>
      <w:r>
        <w:t>areas and buffers.</w:t>
      </w:r>
      <w:r>
        <w:rPr>
          <w:spacing w:val="1"/>
        </w:rPr>
        <w:t xml:space="preserve"> </w:t>
      </w:r>
      <w:r>
        <w:t>Alternatively, wire-backed silt fence on steel posts is marginally</w:t>
      </w:r>
      <w:r>
        <w:rPr>
          <w:spacing w:val="1"/>
        </w:rPr>
        <w:t xml:space="preserve"> </w:t>
      </w:r>
      <w:r>
        <w:t>effective.</w:t>
      </w:r>
      <w:r>
        <w:rPr>
          <w:spacing w:val="59"/>
        </w:rPr>
        <w:t xml:space="preserve"> </w:t>
      </w:r>
      <w:r>
        <w:t>Flagging</w:t>
      </w:r>
      <w:r>
        <w:rPr>
          <w:spacing w:val="-2"/>
        </w:rPr>
        <w:t xml:space="preserve"> </w:t>
      </w:r>
      <w:r>
        <w:t>alone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allowed.</w:t>
      </w:r>
    </w:p>
    <w:p w14:paraId="053E0643" w14:textId="77777777" w:rsidR="00223CFC" w:rsidRDefault="00474EDA">
      <w:pPr>
        <w:pStyle w:val="ListParagraph"/>
        <w:numPr>
          <w:ilvl w:val="3"/>
          <w:numId w:val="1"/>
        </w:numPr>
        <w:tabs>
          <w:tab w:val="left" w:pos="839"/>
          <w:tab w:val="left" w:pos="840"/>
        </w:tabs>
        <w:spacing w:before="109"/>
        <w:ind w:hanging="361"/>
      </w:pPr>
      <w:r>
        <w:t>Ke</w:t>
      </w:r>
      <w:r>
        <w:t>ep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excavations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dripline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trees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shrubs.</w:t>
      </w:r>
    </w:p>
    <w:p w14:paraId="053E0644" w14:textId="77777777" w:rsidR="00223CFC" w:rsidRDefault="00474EDA">
      <w:pPr>
        <w:pStyle w:val="ListParagraph"/>
        <w:numPr>
          <w:ilvl w:val="3"/>
          <w:numId w:val="1"/>
        </w:numPr>
        <w:tabs>
          <w:tab w:val="left" w:pos="839"/>
          <w:tab w:val="left" w:pos="840"/>
        </w:tabs>
        <w:spacing w:before="117" w:line="228" w:lineRule="auto"/>
        <w:ind w:right="346"/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push</w:t>
      </w:r>
      <w:r>
        <w:rPr>
          <w:spacing w:val="-4"/>
        </w:rPr>
        <w:t xml:space="preserve"> </w:t>
      </w:r>
      <w:r>
        <w:t>debris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soil</w:t>
      </w:r>
      <w:r>
        <w:rPr>
          <w:spacing w:val="-3"/>
        </w:rPr>
        <w:t xml:space="preserve"> </w:t>
      </w:r>
      <w:r>
        <w:t>into the</w:t>
      </w:r>
      <w:r>
        <w:rPr>
          <w:spacing w:val="-4"/>
        </w:rPr>
        <w:t xml:space="preserve"> </w:t>
      </w:r>
      <w:r>
        <w:t>buffer</w:t>
      </w:r>
      <w:r>
        <w:rPr>
          <w:spacing w:val="-3"/>
        </w:rPr>
        <w:t xml:space="preserve"> </w:t>
      </w:r>
      <w:r>
        <w:t>zone area</w:t>
      </w:r>
      <w:r>
        <w:rPr>
          <w:spacing w:val="-4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damage</w:t>
      </w:r>
      <w:r>
        <w:rPr>
          <w:spacing w:val="-58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burying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smothering.</w:t>
      </w:r>
    </w:p>
    <w:p w14:paraId="053E0645" w14:textId="77777777" w:rsidR="00223CFC" w:rsidRDefault="00474EDA">
      <w:pPr>
        <w:pStyle w:val="ListParagraph"/>
        <w:numPr>
          <w:ilvl w:val="3"/>
          <w:numId w:val="1"/>
        </w:numPr>
        <w:tabs>
          <w:tab w:val="left" w:pos="839"/>
          <w:tab w:val="left" w:pos="840"/>
        </w:tabs>
        <w:spacing w:before="119" w:line="228" w:lineRule="auto"/>
        <w:ind w:right="173"/>
      </w:pPr>
      <w:r>
        <w:t>Vegetative</w:t>
      </w:r>
      <w:r>
        <w:rPr>
          <w:spacing w:val="-14"/>
        </w:rPr>
        <w:t xml:space="preserve"> </w:t>
      </w:r>
      <w:r>
        <w:t>buffer</w:t>
      </w:r>
      <w:r>
        <w:rPr>
          <w:spacing w:val="-8"/>
        </w:rPr>
        <w:t xml:space="preserve"> </w:t>
      </w:r>
      <w:r>
        <w:t>zones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streams,</w:t>
      </w:r>
      <w:r>
        <w:rPr>
          <w:spacing w:val="-11"/>
        </w:rPr>
        <w:t xml:space="preserve"> </w:t>
      </w:r>
      <w:r>
        <w:t>lakes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waterways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or other state</w:t>
      </w:r>
      <w:r>
        <w:rPr>
          <w:spacing w:val="-3"/>
        </w:rPr>
        <w:t xml:space="preserve"> </w:t>
      </w:r>
      <w:r>
        <w:t>or federal permits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approvals.</w:t>
      </w:r>
    </w:p>
    <w:p w14:paraId="053E0646" w14:textId="77777777" w:rsidR="00223CFC" w:rsidRDefault="00474EDA">
      <w:pPr>
        <w:pStyle w:val="Heading1"/>
        <w:numPr>
          <w:ilvl w:val="2"/>
          <w:numId w:val="1"/>
        </w:numPr>
        <w:tabs>
          <w:tab w:val="left" w:pos="920"/>
        </w:tabs>
        <w:spacing w:before="185"/>
        <w:ind w:hanging="801"/>
      </w:pPr>
      <w:r>
        <w:t>Maintenance</w:t>
      </w:r>
      <w:r>
        <w:rPr>
          <w:spacing w:val="-2"/>
        </w:rPr>
        <w:t xml:space="preserve"> </w:t>
      </w:r>
      <w:r>
        <w:t>Standards</w:t>
      </w:r>
    </w:p>
    <w:p w14:paraId="053E0647" w14:textId="77777777" w:rsidR="00223CFC" w:rsidRDefault="00474EDA">
      <w:pPr>
        <w:pStyle w:val="ListParagraph"/>
        <w:numPr>
          <w:ilvl w:val="3"/>
          <w:numId w:val="1"/>
        </w:numPr>
        <w:tabs>
          <w:tab w:val="left" w:pos="839"/>
          <w:tab w:val="left" w:pos="840"/>
        </w:tabs>
        <w:spacing w:line="228" w:lineRule="auto"/>
        <w:ind w:right="258"/>
      </w:pPr>
      <w:r>
        <w:t>Inspect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frequently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fencing</w:t>
      </w:r>
      <w:r>
        <w:rPr>
          <w:spacing w:val="-4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remains</w:t>
      </w:r>
      <w:r>
        <w:rPr>
          <w:spacing w:val="-58"/>
        </w:rPr>
        <w:t xml:space="preserve"> </w:t>
      </w:r>
      <w:r>
        <w:t>undisturbed.</w:t>
      </w:r>
      <w:r>
        <w:rPr>
          <w:spacing w:val="58"/>
        </w:rPr>
        <w:t xml:space="preserve"> </w:t>
      </w:r>
      <w:r>
        <w:t>Fix or replace</w:t>
      </w:r>
      <w:r>
        <w:rPr>
          <w:spacing w:val="-3"/>
        </w:rPr>
        <w:t xml:space="preserve"> </w:t>
      </w:r>
      <w:r>
        <w:t>damaged</w:t>
      </w:r>
      <w:r>
        <w:rPr>
          <w:spacing w:val="-2"/>
        </w:rPr>
        <w:t xml:space="preserve"> </w:t>
      </w:r>
      <w:r>
        <w:t>fencing</w:t>
      </w:r>
      <w:r>
        <w:rPr>
          <w:spacing w:val="-3"/>
        </w:rPr>
        <w:t xml:space="preserve"> </w:t>
      </w:r>
      <w:r>
        <w:t>immediately.</w:t>
      </w:r>
    </w:p>
    <w:p w14:paraId="053E0648" w14:textId="77777777" w:rsidR="00223CFC" w:rsidRDefault="00223CFC">
      <w:pPr>
        <w:pStyle w:val="BodyText"/>
        <w:rPr>
          <w:sz w:val="20"/>
        </w:rPr>
      </w:pPr>
    </w:p>
    <w:p w14:paraId="053E0649" w14:textId="77777777" w:rsidR="00223CFC" w:rsidRDefault="00223CFC">
      <w:pPr>
        <w:pStyle w:val="BodyText"/>
        <w:rPr>
          <w:sz w:val="20"/>
        </w:rPr>
      </w:pPr>
    </w:p>
    <w:p w14:paraId="053E064A" w14:textId="77777777" w:rsidR="00223CFC" w:rsidRDefault="00223CFC">
      <w:pPr>
        <w:pStyle w:val="BodyText"/>
        <w:rPr>
          <w:sz w:val="20"/>
        </w:rPr>
      </w:pPr>
    </w:p>
    <w:p w14:paraId="053E064B" w14:textId="77777777" w:rsidR="00223CFC" w:rsidRDefault="00223CFC">
      <w:pPr>
        <w:pStyle w:val="BodyText"/>
        <w:rPr>
          <w:sz w:val="20"/>
        </w:rPr>
      </w:pPr>
    </w:p>
    <w:p w14:paraId="053E064C" w14:textId="77777777" w:rsidR="00223CFC" w:rsidRDefault="00223CFC">
      <w:pPr>
        <w:pStyle w:val="BodyText"/>
        <w:rPr>
          <w:sz w:val="20"/>
        </w:rPr>
      </w:pPr>
    </w:p>
    <w:p w14:paraId="053E064D" w14:textId="77777777" w:rsidR="00223CFC" w:rsidRDefault="00223CFC">
      <w:pPr>
        <w:pStyle w:val="BodyText"/>
        <w:rPr>
          <w:sz w:val="20"/>
        </w:rPr>
      </w:pPr>
    </w:p>
    <w:p w14:paraId="053E064E" w14:textId="77777777" w:rsidR="00223CFC" w:rsidRDefault="00223CFC">
      <w:pPr>
        <w:pStyle w:val="BodyText"/>
        <w:rPr>
          <w:sz w:val="20"/>
        </w:rPr>
      </w:pPr>
    </w:p>
    <w:p w14:paraId="053E064F" w14:textId="77777777" w:rsidR="00223CFC" w:rsidRDefault="00223CFC">
      <w:pPr>
        <w:pStyle w:val="BodyText"/>
        <w:rPr>
          <w:sz w:val="20"/>
        </w:rPr>
      </w:pPr>
    </w:p>
    <w:p w14:paraId="053E0650" w14:textId="77777777" w:rsidR="00223CFC" w:rsidRDefault="00223CFC">
      <w:pPr>
        <w:pStyle w:val="BodyText"/>
        <w:rPr>
          <w:sz w:val="20"/>
        </w:rPr>
      </w:pPr>
    </w:p>
    <w:p w14:paraId="053E0651" w14:textId="77777777" w:rsidR="00223CFC" w:rsidRDefault="00223CFC">
      <w:pPr>
        <w:pStyle w:val="BodyText"/>
        <w:rPr>
          <w:sz w:val="20"/>
        </w:rPr>
      </w:pPr>
    </w:p>
    <w:p w14:paraId="053E0652" w14:textId="77777777" w:rsidR="00223CFC" w:rsidRDefault="00223CFC">
      <w:pPr>
        <w:pStyle w:val="BodyText"/>
        <w:rPr>
          <w:sz w:val="20"/>
        </w:rPr>
      </w:pPr>
    </w:p>
    <w:p w14:paraId="053E0653" w14:textId="77777777" w:rsidR="00223CFC" w:rsidRDefault="00223CFC">
      <w:pPr>
        <w:pStyle w:val="BodyText"/>
        <w:rPr>
          <w:sz w:val="20"/>
        </w:rPr>
      </w:pPr>
    </w:p>
    <w:p w14:paraId="053E0654" w14:textId="77777777" w:rsidR="00223CFC" w:rsidRDefault="00223CFC">
      <w:pPr>
        <w:pStyle w:val="BodyText"/>
        <w:rPr>
          <w:sz w:val="20"/>
        </w:rPr>
      </w:pPr>
    </w:p>
    <w:p w14:paraId="053E0655" w14:textId="77777777" w:rsidR="00223CFC" w:rsidRDefault="00223CFC">
      <w:pPr>
        <w:pStyle w:val="BodyText"/>
        <w:rPr>
          <w:sz w:val="20"/>
        </w:rPr>
      </w:pPr>
    </w:p>
    <w:p w14:paraId="053E0656" w14:textId="77777777" w:rsidR="00223CFC" w:rsidRDefault="00223CFC">
      <w:pPr>
        <w:pStyle w:val="BodyText"/>
        <w:rPr>
          <w:sz w:val="20"/>
        </w:rPr>
      </w:pPr>
    </w:p>
    <w:p w14:paraId="053E0657" w14:textId="77777777" w:rsidR="00223CFC" w:rsidRDefault="00223CFC">
      <w:pPr>
        <w:pStyle w:val="BodyText"/>
        <w:rPr>
          <w:sz w:val="20"/>
        </w:rPr>
      </w:pPr>
    </w:p>
    <w:p w14:paraId="053E0658" w14:textId="77777777" w:rsidR="00223CFC" w:rsidRDefault="00223CFC">
      <w:pPr>
        <w:pStyle w:val="BodyText"/>
        <w:rPr>
          <w:sz w:val="20"/>
        </w:rPr>
      </w:pPr>
    </w:p>
    <w:p w14:paraId="053E0659" w14:textId="77777777" w:rsidR="00223CFC" w:rsidRDefault="00223CFC">
      <w:pPr>
        <w:pStyle w:val="BodyText"/>
        <w:rPr>
          <w:sz w:val="20"/>
        </w:rPr>
      </w:pPr>
    </w:p>
    <w:p w14:paraId="053E065A" w14:textId="5FA268F7" w:rsidR="00223CFC" w:rsidRDefault="00474EDA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3E065C" wp14:editId="5296009D">
                <wp:simplePos x="0" y="0"/>
                <wp:positionH relativeFrom="page">
                  <wp:posOffset>914400</wp:posOffset>
                </wp:positionH>
                <wp:positionV relativeFrom="paragraph">
                  <wp:posOffset>220345</wp:posOffset>
                </wp:positionV>
                <wp:extent cx="5943600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B52E5" id="Rectangle 2" o:spid="_x0000_s1026" style="position:absolute;margin-left:1in;margin-top:17.35pt;width:468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053E065B" w14:textId="77777777" w:rsidR="00223CFC" w:rsidRDefault="00474EDA">
      <w:pPr>
        <w:tabs>
          <w:tab w:val="left" w:pos="4599"/>
          <w:tab w:val="left" w:pos="8501"/>
        </w:tabs>
        <w:spacing w:before="87"/>
        <w:ind w:left="119"/>
        <w:rPr>
          <w:sz w:val="20"/>
        </w:rPr>
      </w:pPr>
      <w:r>
        <w:rPr>
          <w:sz w:val="20"/>
        </w:rPr>
        <w:t>Volume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z w:val="20"/>
        </w:rPr>
        <w:tab/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z w:val="20"/>
        </w:rPr>
        <w:tab/>
        <w:t>Chapter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</w:p>
    <w:sectPr w:rsidR="00223CFC">
      <w:type w:val="continuous"/>
      <w:pgSz w:w="12240" w:h="15840"/>
      <w:pgMar w:top="7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06EBF"/>
    <w:multiLevelType w:val="multilevel"/>
    <w:tmpl w:val="DEC83D36"/>
    <w:lvl w:ilvl="0">
      <w:start w:val="1"/>
      <w:numFmt w:val="decimal"/>
      <w:lvlText w:val="%1"/>
      <w:lvlJc w:val="left"/>
      <w:pPr>
        <w:ind w:left="726" w:hanging="60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6" w:hanging="607"/>
        <w:jc w:val="left"/>
      </w:pPr>
      <w:rPr>
        <w:rFonts w:ascii="Arial Black" w:eastAsia="Arial Black" w:hAnsi="Arial Black" w:cs="Arial Black" w:hint="default"/>
        <w:spacing w:val="-3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919" w:hanging="800"/>
        <w:jc w:val="left"/>
      </w:pPr>
      <w:rPr>
        <w:rFonts w:ascii="Arial Black" w:eastAsia="Arial Black" w:hAnsi="Arial Black" w:cs="Arial Black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839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090" w:hanging="360"/>
      </w:pPr>
      <w:rPr>
        <w:rFonts w:hint="default"/>
      </w:rPr>
    </w:lvl>
    <w:lvl w:ilvl="5">
      <w:numFmt w:val="bullet"/>
      <w:lvlText w:val="•"/>
      <w:lvlJc w:val="left"/>
      <w:pPr>
        <w:ind w:left="4175" w:hanging="360"/>
      </w:pPr>
      <w:rPr>
        <w:rFonts w:hint="default"/>
      </w:rPr>
    </w:lvl>
    <w:lvl w:ilvl="6">
      <w:numFmt w:val="bullet"/>
      <w:lvlText w:val="•"/>
      <w:lvlJc w:val="left"/>
      <w:pPr>
        <w:ind w:left="5260" w:hanging="360"/>
      </w:pPr>
      <w:rPr>
        <w:rFonts w:hint="default"/>
      </w:rPr>
    </w:lvl>
    <w:lvl w:ilvl="7">
      <w:numFmt w:val="bullet"/>
      <w:lvlText w:val="•"/>
      <w:lvlJc w:val="left"/>
      <w:pPr>
        <w:ind w:left="6345" w:hanging="360"/>
      </w:pPr>
      <w:rPr>
        <w:rFonts w:hint="default"/>
      </w:rPr>
    </w:lvl>
    <w:lvl w:ilvl="8">
      <w:numFmt w:val="bullet"/>
      <w:lvlText w:val="•"/>
      <w:lvlJc w:val="left"/>
      <w:pPr>
        <w:ind w:left="74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FC"/>
    <w:rsid w:val="00223CFC"/>
    <w:rsid w:val="0047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3E0637"/>
  <w15:docId w15:val="{A30F7A05-B218-4AA5-8B7C-3451775D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4"/>
      <w:ind w:left="919" w:hanging="801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26" w:hanging="608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6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Company>64bit Semi Annual M365 Apps Only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20210429.SWMMBOOK.pdf</dc:title>
  <dc:creator>HStanton</dc:creator>
  <cp:lastModifiedBy>Arielle Flesher</cp:lastModifiedBy>
  <cp:revision>2</cp:revision>
  <dcterms:created xsi:type="dcterms:W3CDTF">2021-05-24T22:56:00Z</dcterms:created>
  <dcterms:modified xsi:type="dcterms:W3CDTF">2021-05-24T22:56:00Z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FrameMaker 2019.0.5</vt:lpwstr>
  </property>
  <property fmtid="{D5CDD505-2E9C-101B-9397-08002B2CF9AE}" pid="4" name="LastSaved">
    <vt:filetime>2021-05-24T00:00:00Z</vt:filetime>
  </property>
</Properties>
</file>