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 C125:</w:t>
      </w:r>
      <w:r>
        <w:rPr>
          <w:spacing w:val="-2"/>
        </w:rPr>
        <w:t> </w:t>
      </w:r>
      <w:r>
        <w:rPr/>
        <w:t>Compost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right="104" w:firstLine="0"/>
      </w:pPr>
      <w:r>
        <w:rPr/>
        <w:t>The</w:t>
      </w:r>
      <w:r>
        <w:rPr>
          <w:spacing w:val="-5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compost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5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vegetation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filter</w:t>
      </w:r>
      <w:r>
        <w:rPr>
          <w:spacing w:val="-2"/>
        </w:rPr>
        <w:t> </w:t>
      </w:r>
      <w:r>
        <w:rPr/>
        <w:t>stormwater</w:t>
      </w:r>
      <w:r>
        <w:rPr>
          <w:spacing w:val="-3"/>
        </w:rPr>
        <w:t> </w:t>
      </w:r>
      <w:r>
        <w:rPr/>
        <w:t>thus</w:t>
      </w:r>
      <w:r>
        <w:rPr>
          <w:spacing w:val="-1"/>
        </w:rPr>
        <w:t> </w:t>
      </w:r>
      <w:r>
        <w:rPr/>
        <w:t>removing</w:t>
      </w:r>
      <w:r>
        <w:rPr>
          <w:spacing w:val="-4"/>
        </w:rPr>
        <w:t> </w:t>
      </w:r>
      <w:r>
        <w:rPr/>
        <w:t>fine</w:t>
      </w:r>
      <w:r>
        <w:rPr>
          <w:spacing w:val="-58"/>
        </w:rPr>
        <w:t> </w:t>
      </w:r>
      <w:r>
        <w:rPr/>
        <w:t>sediment and other contaminants.</w:t>
      </w:r>
      <w:r>
        <w:rPr>
          <w:spacing w:val="1"/>
        </w:rPr>
        <w:t> </w:t>
      </w:r>
      <w:r>
        <w:rPr/>
        <w:t>Compost can be used alone as a compost blanket, as a</w:t>
      </w:r>
      <w:r>
        <w:rPr>
          <w:spacing w:val="1"/>
        </w:rPr>
        <w:t> </w:t>
      </w:r>
      <w:r>
        <w:rPr/>
        <w:t>berm,</w:t>
      </w:r>
      <w:r>
        <w:rPr>
          <w:spacing w:val="-4"/>
        </w:rPr>
        <w:t> </w:t>
      </w:r>
      <w:r>
        <w:rPr/>
        <w:t>or inside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sock.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4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stormwater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discharge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nutrient sensitive</w:t>
      </w:r>
      <w:r>
        <w:rPr>
          <w:spacing w:val="-4"/>
          <w:sz w:val="22"/>
        </w:rPr>
        <w:t> </w:t>
      </w:r>
      <w:r>
        <w:rPr>
          <w:sz w:val="22"/>
        </w:rPr>
        <w:t>waterbody.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stormwater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inlet protection</w:t>
      </w:r>
      <w:r>
        <w:rPr>
          <w:spacing w:val="-4"/>
          <w:sz w:val="22"/>
        </w:rPr>
        <w:t> </w:t>
      </w:r>
      <w:r>
        <w:rPr>
          <w:sz w:val="22"/>
        </w:rPr>
        <w:t>measure.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3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Compost</w:t>
      </w:r>
      <w:r>
        <w:rPr>
          <w:spacing w:val="-1"/>
          <w:sz w:val="22"/>
        </w:rPr>
        <w:t> </w:t>
      </w:r>
      <w:r>
        <w:rPr>
          <w:sz w:val="22"/>
        </w:rPr>
        <w:t>shall: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7" w:after="0"/>
        <w:ind w:left="1199" w:right="223" w:hanging="360"/>
        <w:jc w:val="left"/>
        <w:rPr>
          <w:sz w:val="22"/>
        </w:rPr>
      </w:pPr>
      <w:hyperlink r:id="rId7">
        <w:r>
          <w:rPr>
            <w:sz w:val="22"/>
          </w:rPr>
          <w:t>Meet</w:t>
        </w:r>
        <w:r>
          <w:rPr>
            <w:spacing w:val="-7"/>
            <w:sz w:val="22"/>
          </w:rPr>
          <w:t> </w:t>
        </w:r>
        <w:r>
          <w:rPr>
            <w:sz w:val="22"/>
          </w:rPr>
          <w:t>the</w:t>
        </w:r>
        <w:r>
          <w:rPr>
            <w:spacing w:val="-1"/>
            <w:sz w:val="22"/>
          </w:rPr>
          <w:t> </w:t>
        </w:r>
        <w:r>
          <w:rPr>
            <w:sz w:val="22"/>
          </w:rPr>
          <w:t>definition</w:t>
        </w:r>
        <w:r>
          <w:rPr>
            <w:spacing w:val="-2"/>
            <w:sz w:val="22"/>
          </w:rPr>
          <w:t> </w:t>
        </w:r>
        <w:r>
          <w:rPr>
            <w:sz w:val="22"/>
          </w:rPr>
          <w:t>for</w:t>
        </w:r>
        <w:r>
          <w:rPr>
            <w:spacing w:val="-3"/>
            <w:sz w:val="22"/>
          </w:rPr>
          <w:t> </w:t>
        </w:r>
        <w:r>
          <w:rPr>
            <w:sz w:val="22"/>
          </w:rPr>
          <w:t>“composted</w:t>
        </w:r>
        <w:r>
          <w:rPr>
            <w:spacing w:val="-2"/>
            <w:sz w:val="22"/>
          </w:rPr>
          <w:t> </w:t>
        </w:r>
        <w:r>
          <w:rPr>
            <w:sz w:val="22"/>
          </w:rPr>
          <w:t>material”</w:t>
        </w:r>
        <w:r>
          <w:rPr>
            <w:spacing w:val="-4"/>
            <w:sz w:val="22"/>
          </w:rPr>
          <w:t> </w:t>
        </w:r>
        <w:r>
          <w:rPr>
            <w:sz w:val="22"/>
          </w:rPr>
          <w:t>per</w:t>
        </w:r>
        <w:r>
          <w:rPr>
            <w:spacing w:val="-3"/>
            <w:sz w:val="22"/>
          </w:rPr>
          <w:t> </w:t>
        </w:r>
        <w:r>
          <w:rPr>
            <w:sz w:val="22"/>
          </w:rPr>
          <w:t>WAC</w:t>
        </w:r>
        <w:r>
          <w:rPr>
            <w:spacing w:val="-4"/>
            <w:sz w:val="22"/>
          </w:rPr>
          <w:t> </w:t>
        </w:r>
        <w:r>
          <w:rPr>
            <w:sz w:val="22"/>
          </w:rPr>
          <w:t>173-350-100</w:t>
        </w:r>
        <w:r>
          <w:rPr>
            <w:spacing w:val="-5"/>
            <w:sz w:val="22"/>
          </w:rPr>
          <w:t> </w:t>
        </w:r>
        <w:r>
          <w:rPr>
            <w:sz w:val="22"/>
          </w:rPr>
          <w:t>and</w:t>
        </w:r>
        <w:r>
          <w:rPr>
            <w:spacing w:val="-6"/>
            <w:sz w:val="22"/>
          </w:rPr>
          <w:t> </w:t>
        </w:r>
        <w:r>
          <w:rPr>
            <w:sz w:val="22"/>
          </w:rPr>
          <w:t>comply</w:t>
        </w:r>
        <w:r>
          <w:rPr>
            <w:spacing w:val="-3"/>
            <w:sz w:val="22"/>
          </w:rPr>
          <w:t> </w:t>
        </w:r>
        <w:r>
          <w:rPr>
            <w:sz w:val="22"/>
          </w:rPr>
          <w:t>with</w:t>
        </w:r>
      </w:hyperlink>
      <w:r>
        <w:rPr>
          <w:spacing w:val="-58"/>
          <w:sz w:val="22"/>
        </w:rPr>
        <w:t> </w:t>
      </w:r>
      <w:hyperlink r:id="rId7">
        <w:r>
          <w:rPr>
            <w:sz w:val="22"/>
          </w:rPr>
          <w:t>standards in </w:t>
        </w:r>
      </w:hyperlink>
      <w:hyperlink r:id="rId8">
        <w:r>
          <w:rPr>
            <w:sz w:val="22"/>
          </w:rPr>
          <w:t>WAC 173-350-220, except the feedstock may contain biosolids or</w:t>
        </w:r>
      </w:hyperlink>
      <w:r>
        <w:rPr>
          <w:spacing w:val="1"/>
          <w:sz w:val="22"/>
        </w:rPr>
        <w:t> </w:t>
      </w:r>
      <w:hyperlink r:id="rId8">
        <w:r>
          <w:rPr>
            <w:sz w:val="22"/>
          </w:rPr>
          <w:t>manure</w:t>
        </w:r>
        <w:r>
          <w:rPr>
            <w:spacing w:val="-3"/>
            <w:sz w:val="22"/>
          </w:rPr>
          <w:t> </w:t>
        </w:r>
        <w:r>
          <w:rPr>
            <w:sz w:val="22"/>
          </w:rPr>
          <w:t>feedstocks.</w:t>
        </w:r>
      </w:hyperlink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8" w:after="0"/>
        <w:ind w:left="1199" w:right="133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coarse</w:t>
      </w:r>
      <w:r>
        <w:rPr>
          <w:spacing w:val="-9"/>
          <w:sz w:val="22"/>
        </w:rPr>
        <w:t> </w:t>
      </w:r>
      <w:r>
        <w:rPr>
          <w:sz w:val="22"/>
        </w:rPr>
        <w:t>compost</w:t>
      </w:r>
      <w:r>
        <w:rPr>
          <w:spacing w:val="-10"/>
          <w:sz w:val="22"/>
        </w:rPr>
        <w:t> </w:t>
      </w:r>
      <w:r>
        <w:rPr>
          <w:sz w:val="22"/>
        </w:rPr>
        <w:t>meeting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following</w:t>
      </w:r>
      <w:r>
        <w:rPr>
          <w:spacing w:val="-8"/>
          <w:sz w:val="22"/>
        </w:rPr>
        <w:t> </w:t>
      </w:r>
      <w:r>
        <w:rPr>
          <w:sz w:val="22"/>
        </w:rPr>
        <w:t>size</w:t>
      </w:r>
      <w:r>
        <w:rPr>
          <w:spacing w:val="-9"/>
          <w:sz w:val="22"/>
        </w:rPr>
        <w:t> </w:t>
      </w:r>
      <w:r>
        <w:rPr>
          <w:sz w:val="22"/>
        </w:rPr>
        <w:t>gradations</w:t>
      </w:r>
      <w:r>
        <w:rPr>
          <w:spacing w:val="-10"/>
          <w:sz w:val="22"/>
        </w:rPr>
        <w:t> </w:t>
      </w:r>
      <w:r>
        <w:rPr>
          <w:sz w:val="22"/>
        </w:rPr>
        <w:t>(by</w:t>
      </w:r>
      <w:r>
        <w:rPr>
          <w:spacing w:val="-11"/>
          <w:sz w:val="22"/>
        </w:rPr>
        <w:t> </w:t>
      </w:r>
      <w:r>
        <w:rPr>
          <w:sz w:val="22"/>
        </w:rPr>
        <w:t>dry</w:t>
      </w:r>
      <w:r>
        <w:rPr>
          <w:spacing w:val="-7"/>
          <w:sz w:val="22"/>
        </w:rPr>
        <w:t> </w:t>
      </w:r>
      <w:r>
        <w:rPr>
          <w:sz w:val="22"/>
        </w:rPr>
        <w:t>weight)</w:t>
      </w:r>
      <w:r>
        <w:rPr>
          <w:spacing w:val="-7"/>
          <w:sz w:val="22"/>
        </w:rPr>
        <w:t> </w:t>
      </w:r>
      <w:r>
        <w:rPr>
          <w:sz w:val="22"/>
        </w:rPr>
        <w:t>when</w:t>
      </w:r>
      <w:r>
        <w:rPr>
          <w:spacing w:val="-9"/>
          <w:sz w:val="22"/>
        </w:rPr>
        <w:t> </w:t>
      </w:r>
      <w:r>
        <w:rPr>
          <w:sz w:val="22"/>
        </w:rPr>
        <w:t>tested</w:t>
      </w:r>
      <w:r>
        <w:rPr>
          <w:spacing w:val="-58"/>
          <w:sz w:val="22"/>
        </w:rPr>
        <w:t> </w:t>
      </w:r>
      <w:r>
        <w:rPr>
          <w:sz w:val="22"/>
        </w:rPr>
        <w:t>in accordance with the U.S. Composting Council “Test Methods for the Examination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Compost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Composting”</w:t>
      </w:r>
      <w:r>
        <w:rPr>
          <w:spacing w:val="-1"/>
          <w:sz w:val="22"/>
        </w:rPr>
        <w:t> </w:t>
      </w:r>
      <w:r>
        <w:rPr>
          <w:sz w:val="22"/>
        </w:rPr>
        <w:t>(TMECC)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Method</w:t>
      </w:r>
      <w:r>
        <w:rPr>
          <w:spacing w:val="-3"/>
          <w:sz w:val="22"/>
        </w:rPr>
        <w:t> </w:t>
      </w:r>
      <w:r>
        <w:rPr>
          <w:sz w:val="22"/>
        </w:rPr>
        <w:t>02.02-B.</w:t>
      </w:r>
    </w:p>
    <w:p>
      <w:pPr>
        <w:pStyle w:val="BodyText"/>
        <w:spacing w:before="6"/>
        <w:ind w:left="0" w:firstLine="0"/>
        <w:rPr>
          <w:sz w:val="11"/>
        </w:rPr>
      </w:pPr>
    </w:p>
    <w:tbl>
      <w:tblPr>
        <w:tblW w:w="0" w:type="auto"/>
        <w:jc w:val="left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3062"/>
      </w:tblGrid>
      <w:tr>
        <w:trPr>
          <w:trHeight w:val="249" w:hRule="atLeast"/>
        </w:trPr>
        <w:tc>
          <w:tcPr>
            <w:tcW w:w="204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Sieve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Size</w:t>
            </w:r>
          </w:p>
        </w:tc>
        <w:tc>
          <w:tcPr>
            <w:tcW w:w="3062" w:type="dxa"/>
          </w:tcPr>
          <w:p>
            <w:pPr>
              <w:pStyle w:val="TableParagraph"/>
              <w:spacing w:line="229" w:lineRule="exact"/>
              <w:ind w:left="41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Percent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Passing</w:t>
            </w:r>
          </w:p>
        </w:tc>
      </w:tr>
      <w:tr>
        <w:trPr>
          <w:trHeight w:val="249" w:hRule="atLeast"/>
        </w:trPr>
        <w:tc>
          <w:tcPr>
            <w:tcW w:w="204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3”</w:t>
            </w:r>
          </w:p>
        </w:tc>
        <w:tc>
          <w:tcPr>
            <w:tcW w:w="3062" w:type="dxa"/>
          </w:tcPr>
          <w:p>
            <w:pPr>
              <w:pStyle w:val="TableParagraph"/>
              <w:spacing w:line="229" w:lineRule="exact"/>
              <w:ind w:left="4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253" w:hRule="atLeast"/>
        </w:trPr>
        <w:tc>
          <w:tcPr>
            <w:tcW w:w="2040" w:type="dxa"/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1”</w:t>
            </w:r>
          </w:p>
        </w:tc>
        <w:tc>
          <w:tcPr>
            <w:tcW w:w="3062" w:type="dxa"/>
          </w:tcPr>
          <w:p>
            <w:pPr>
              <w:pStyle w:val="TableParagraph"/>
              <w:spacing w:line="230" w:lineRule="exact"/>
              <w:ind w:left="4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>
        <w:trPr>
          <w:trHeight w:val="249" w:hRule="atLeast"/>
        </w:trPr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3/4”</w:t>
            </w:r>
          </w:p>
        </w:tc>
        <w:tc>
          <w:tcPr>
            <w:tcW w:w="3062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249" w:hRule="atLeast"/>
        </w:trPr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¼”</w:t>
            </w:r>
          </w:p>
        </w:tc>
        <w:tc>
          <w:tcPr>
            <w:tcW w:w="3062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>
      <w:pPr>
        <w:pStyle w:val="ListParagraph"/>
        <w:numPr>
          <w:ilvl w:val="4"/>
          <w:numId w:val="1"/>
        </w:numPr>
        <w:tabs>
          <w:tab w:pos="1200" w:val="left" w:leader="none"/>
        </w:tabs>
        <w:spacing w:line="240" w:lineRule="auto" w:before="95" w:after="0"/>
        <w:ind w:left="1199" w:right="0" w:hanging="361"/>
        <w:jc w:val="both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visible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dust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handling.</w:t>
      </w:r>
    </w:p>
    <w:p>
      <w:pPr>
        <w:pStyle w:val="ListParagraph"/>
        <w:numPr>
          <w:ilvl w:val="4"/>
          <w:numId w:val="1"/>
        </w:numPr>
        <w:tabs>
          <w:tab w:pos="1200" w:val="left" w:leader="none"/>
        </w:tabs>
        <w:spacing w:line="240" w:lineRule="auto" w:before="127" w:after="0"/>
        <w:ind w:left="1199" w:right="0" w:hanging="361"/>
        <w:jc w:val="both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organic</w:t>
      </w:r>
      <w:r>
        <w:rPr>
          <w:spacing w:val="-1"/>
          <w:sz w:val="22"/>
        </w:rPr>
        <w:t> </w:t>
      </w:r>
      <w:r>
        <w:rPr>
          <w:sz w:val="22"/>
        </w:rPr>
        <w:t>matter</w:t>
      </w:r>
      <w:r>
        <w:rPr>
          <w:spacing w:val="-2"/>
          <w:sz w:val="22"/>
        </w:rPr>
        <w:t> </w:t>
      </w:r>
      <w:r>
        <w:rPr>
          <w:sz w:val="22"/>
        </w:rPr>
        <w:t>content of 40%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65%.</w:t>
      </w:r>
    </w:p>
    <w:p>
      <w:pPr>
        <w:pStyle w:val="ListParagraph"/>
        <w:numPr>
          <w:ilvl w:val="4"/>
          <w:numId w:val="1"/>
        </w:numPr>
        <w:tabs>
          <w:tab w:pos="1200" w:val="left" w:leader="none"/>
        </w:tabs>
        <w:spacing w:line="247" w:lineRule="auto" w:before="127" w:after="0"/>
        <w:ind w:left="1199" w:right="136" w:hanging="360"/>
        <w:jc w:val="both"/>
        <w:rPr>
          <w:sz w:val="22"/>
        </w:rPr>
      </w:pPr>
      <w:r>
        <w:rPr>
          <w:sz w:val="22"/>
        </w:rPr>
        <w:t>Have a carbon to nitrogen ratio below 25:1.</w:t>
      </w:r>
      <w:r>
        <w:rPr>
          <w:spacing w:val="1"/>
          <w:sz w:val="22"/>
        </w:rPr>
        <w:t> </w:t>
      </w:r>
      <w:r>
        <w:rPr>
          <w:sz w:val="22"/>
        </w:rPr>
        <w:t>Carbon to nitrogen ratio may be as high</w:t>
      </w:r>
      <w:r>
        <w:rPr>
          <w:spacing w:val="-59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35:1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plantings</w:t>
      </w:r>
      <w:r>
        <w:rPr>
          <w:spacing w:val="-10"/>
          <w:sz w:val="22"/>
        </w:rPr>
        <w:t> </w:t>
      </w:r>
      <w:r>
        <w:rPr>
          <w:sz w:val="22"/>
        </w:rPr>
        <w:t>composed</w:t>
      </w:r>
      <w:r>
        <w:rPr>
          <w:spacing w:val="-8"/>
          <w:sz w:val="22"/>
        </w:rPr>
        <w:t> </w:t>
      </w:r>
      <w:r>
        <w:rPr>
          <w:sz w:val="22"/>
        </w:rPr>
        <w:t>entirely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plants</w:t>
      </w:r>
      <w:r>
        <w:rPr>
          <w:spacing w:val="-6"/>
          <w:sz w:val="22"/>
        </w:rPr>
        <w:t> </w:t>
      </w:r>
      <w:r>
        <w:rPr>
          <w:sz w:val="22"/>
        </w:rPr>
        <w:t>native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Puget</w:t>
      </w:r>
      <w:r>
        <w:rPr>
          <w:spacing w:val="-10"/>
          <w:sz w:val="22"/>
        </w:rPr>
        <w:t> </w:t>
      </w:r>
      <w:r>
        <w:rPr>
          <w:sz w:val="22"/>
        </w:rPr>
        <w:t>Sound</w:t>
      </w:r>
      <w:r>
        <w:rPr>
          <w:spacing w:val="-8"/>
          <w:sz w:val="22"/>
        </w:rPr>
        <w:t> </w:t>
      </w:r>
      <w:r>
        <w:rPr>
          <w:sz w:val="22"/>
        </w:rPr>
        <w:t>Lowlands</w:t>
      </w:r>
      <w:r>
        <w:rPr>
          <w:spacing w:val="-59"/>
          <w:sz w:val="22"/>
        </w:rPr>
        <w:t> </w:t>
      </w:r>
      <w:r>
        <w:rPr>
          <w:sz w:val="22"/>
        </w:rPr>
        <w:t>region.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9" w:after="0"/>
        <w:ind w:left="839" w:right="0" w:hanging="361"/>
        <w:jc w:val="both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near</w:t>
      </w:r>
      <w:r>
        <w:rPr>
          <w:spacing w:val="-3"/>
          <w:sz w:val="22"/>
        </w:rPr>
        <w:t> </w:t>
      </w:r>
      <w:r>
        <w:rPr>
          <w:sz w:val="22"/>
        </w:rPr>
        <w:t>wetlands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phosphorus</w:t>
      </w:r>
      <w:r>
        <w:rPr>
          <w:spacing w:val="-2"/>
          <w:sz w:val="22"/>
        </w:rPr>
        <w:t> </w:t>
      </w:r>
      <w:r>
        <w:rPr>
          <w:sz w:val="22"/>
        </w:rPr>
        <w:t>impaired</w:t>
      </w:r>
      <w:r>
        <w:rPr>
          <w:spacing w:val="-4"/>
          <w:sz w:val="22"/>
        </w:rPr>
        <w:t> </w:t>
      </w:r>
      <w:r>
        <w:rPr>
          <w:sz w:val="22"/>
        </w:rPr>
        <w:t>waterbodies.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7" w:after="0"/>
        <w:ind w:left="839" w:right="254" w:hanging="360"/>
        <w:jc w:val="both"/>
        <w:rPr>
          <w:sz w:val="22"/>
        </w:rPr>
      </w:pPr>
      <w:r>
        <w:rPr>
          <w:sz w:val="22"/>
        </w:rPr>
        <w:t>Compost 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later</w:t>
      </w:r>
      <w:r>
        <w:rPr>
          <w:spacing w:val="-1"/>
          <w:sz w:val="22"/>
        </w:rPr>
        <w:t> </w:t>
      </w:r>
      <w:r>
        <w:rPr>
          <w:sz w:val="22"/>
        </w:rPr>
        <w:t>tilled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soils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meet the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BMP</w:t>
      </w:r>
      <w:r>
        <w:rPr>
          <w:spacing w:val="-4"/>
          <w:sz w:val="22"/>
        </w:rPr>
        <w:t> </w:t>
      </w:r>
      <w:r>
        <w:rPr>
          <w:sz w:val="22"/>
        </w:rPr>
        <w:t>L613:</w:t>
      </w:r>
      <w:r>
        <w:rPr>
          <w:spacing w:val="-4"/>
          <w:sz w:val="22"/>
        </w:rPr>
        <w:t> </w:t>
      </w:r>
      <w:r>
        <w:rPr>
          <w:sz w:val="22"/>
        </w:rPr>
        <w:t>Post-</w:t>
      </w:r>
      <w:r>
        <w:rPr>
          <w:spacing w:val="-59"/>
          <w:sz w:val="22"/>
        </w:rPr>
        <w:t> </w:t>
      </w:r>
      <w:r>
        <w:rPr>
          <w:sz w:val="22"/>
        </w:rPr>
        <w:t>Construction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6"/>
          <w:sz w:val="22"/>
        </w:rPr>
        <w:t> </w:t>
      </w:r>
      <w:r>
        <w:rPr>
          <w:sz w:val="22"/>
        </w:rPr>
        <w:t>Quality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Depth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Requirement</w:t>
      </w:r>
      <w:r>
        <w:rPr>
          <w:spacing w:val="-4"/>
          <w:sz w:val="22"/>
        </w:rPr>
        <w:t> </w:t>
      </w:r>
      <w:r>
        <w:rPr>
          <w:sz w:val="22"/>
        </w:rPr>
        <w:t>#5.</w:t>
      </w:r>
    </w:p>
    <w:p>
      <w:pPr>
        <w:pStyle w:val="BodyText"/>
        <w:spacing w:line="247" w:lineRule="auto" w:before="109"/>
        <w:ind w:left="119" w:right="138" w:firstLine="0"/>
        <w:jc w:val="both"/>
      </w:pPr>
      <w:r>
        <w:rPr/>
        <w:t>City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Tacoma</w:t>
      </w:r>
      <w:r>
        <w:rPr>
          <w:spacing w:val="-4"/>
        </w:rPr>
        <w:t> </w:t>
      </w:r>
      <w:r>
        <w:rPr/>
        <w:t>TAGRO</w:t>
      </w:r>
      <w:r>
        <w:rPr>
          <w:spacing w:val="-4"/>
        </w:rPr>
        <w:t> </w:t>
      </w:r>
      <w:r>
        <w:rPr/>
        <w:t>Potting</w:t>
      </w:r>
      <w:r>
        <w:rPr>
          <w:spacing w:val="-4"/>
        </w:rPr>
        <w:t> </w:t>
      </w:r>
      <w:r>
        <w:rPr/>
        <w:t>Soil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alternative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compost</w:t>
      </w:r>
      <w:r>
        <w:rPr>
          <w:spacing w:val="-5"/>
        </w:rPr>
        <w:t> </w:t>
      </w:r>
      <w:r>
        <w:rPr/>
        <w:t>component in</w:t>
      </w:r>
      <w:r>
        <w:rPr>
          <w:spacing w:val="-59"/>
        </w:rPr>
        <w:t> </w:t>
      </w:r>
      <w:r>
        <w:rPr/>
        <w:t>BMP</w:t>
      </w:r>
      <w:r>
        <w:rPr>
          <w:spacing w:val="2"/>
        </w:rPr>
        <w:t> </w:t>
      </w:r>
      <w:r>
        <w:rPr/>
        <w:t>C125:</w:t>
      </w:r>
      <w:r>
        <w:rPr>
          <w:spacing w:val="2"/>
        </w:rPr>
        <w:t> </w:t>
      </w:r>
      <w:r>
        <w:rPr/>
        <w:t>Compost.</w:t>
      </w:r>
    </w:p>
    <w:p>
      <w:pPr>
        <w:pStyle w:val="BodyText"/>
        <w:spacing w:before="119"/>
        <w:ind w:left="119" w:firstLine="0"/>
      </w:pPr>
      <w:r>
        <w:rPr/>
        <w:t>Compost</w:t>
      </w:r>
      <w:r>
        <w:rPr>
          <w:spacing w:val="-1"/>
        </w:rPr>
        <w:t> </w:t>
      </w:r>
      <w:r>
        <w:rPr/>
        <w:t>specifications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contained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A900:</w:t>
      </w:r>
      <w:r>
        <w:rPr>
          <w:spacing w:val="-1"/>
        </w:rPr>
        <w:t> </w:t>
      </w:r>
      <w:r>
        <w:rPr/>
        <w:t>Compost.</w:t>
      </w:r>
    </w:p>
    <w:p>
      <w:pPr>
        <w:pStyle w:val="BodyText"/>
        <w:spacing w:before="0"/>
        <w:ind w:left="0" w:firstLine="0"/>
        <w:rPr>
          <w:sz w:val="26"/>
        </w:rPr>
      </w:pPr>
    </w:p>
    <w:p>
      <w:pPr>
        <w:pStyle w:val="Heading2"/>
        <w:rPr>
          <w:i/>
        </w:rPr>
      </w:pPr>
      <w:r>
        <w:rPr>
          <w:i/>
        </w:rPr>
        <w:t>Compost</w:t>
      </w:r>
      <w:r>
        <w:rPr>
          <w:i/>
          <w:spacing w:val="-2"/>
        </w:rPr>
        <w:t> </w:t>
      </w:r>
      <w:r>
        <w:rPr>
          <w:i/>
        </w:rPr>
        <w:t>Blankets</w:t>
      </w:r>
    </w:p>
    <w:p>
      <w:pPr>
        <w:pStyle w:val="BodyText"/>
        <w:spacing w:before="100"/>
        <w:ind w:left="119" w:firstLine="0"/>
      </w:pPr>
      <w:r>
        <w:rPr/>
        <w:t>Compost</w:t>
      </w:r>
      <w:r>
        <w:rPr>
          <w:spacing w:val="-1"/>
        </w:rPr>
        <w:t> </w:t>
      </w:r>
      <w:r>
        <w:rPr/>
        <w:t>blankets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simply</w:t>
      </w:r>
      <w:r>
        <w:rPr>
          <w:spacing w:val="-6"/>
        </w:rPr>
        <w:t> </w:t>
      </w:r>
      <w:r>
        <w:rPr/>
        <w:t>compost</w:t>
      </w:r>
      <w:r>
        <w:rPr>
          <w:spacing w:val="-1"/>
        </w:rPr>
        <w:t> </w:t>
      </w:r>
      <w:r>
        <w:rPr/>
        <w:t>blanketed</w:t>
      </w:r>
      <w:r>
        <w:rPr>
          <w:spacing w:val="-5"/>
        </w:rPr>
        <w:t> </w:t>
      </w:r>
      <w:r>
        <w:rPr/>
        <w:t>over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area.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compost 3”</w:t>
      </w:r>
      <w:r>
        <w:rPr>
          <w:spacing w:val="-2"/>
          <w:sz w:val="22"/>
        </w:rPr>
        <w:t> </w:t>
      </w:r>
      <w:r>
        <w:rPr>
          <w:sz w:val="22"/>
        </w:rPr>
        <w:t>thick.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Compost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blown</w:t>
      </w:r>
      <w:r>
        <w:rPr>
          <w:spacing w:val="-4"/>
          <w:sz w:val="22"/>
        </w:rPr>
        <w:t> </w:t>
      </w:r>
      <w:r>
        <w:rPr>
          <w:sz w:val="22"/>
        </w:rPr>
        <w:t>onto</w:t>
      </w:r>
      <w:r>
        <w:rPr>
          <w:spacing w:val="-4"/>
          <w:sz w:val="22"/>
        </w:rPr>
        <w:t> </w:t>
      </w:r>
      <w:r>
        <w:rPr>
          <w:sz w:val="22"/>
        </w:rPr>
        <w:t>slopes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2:1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spread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hand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shallower</w:t>
      </w:r>
      <w:r>
        <w:rPr>
          <w:spacing w:val="-2"/>
          <w:sz w:val="22"/>
        </w:rPr>
        <w:t> </w:t>
      </w:r>
      <w:r>
        <w:rPr>
          <w:sz w:val="22"/>
        </w:rPr>
        <w:t>slopes.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Compost 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mixed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seed</w:t>
      </w:r>
      <w:r>
        <w:rPr>
          <w:spacing w:val="-3"/>
          <w:sz w:val="22"/>
        </w:rPr>
        <w:t> </w:t>
      </w:r>
      <w:r>
        <w:rPr>
          <w:sz w:val="22"/>
        </w:rPr>
        <w:t>mix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rapid</w:t>
      </w:r>
      <w:r>
        <w:rPr>
          <w:spacing w:val="-4"/>
          <w:sz w:val="22"/>
        </w:rPr>
        <w:t> </w:t>
      </w:r>
      <w:r>
        <w:rPr>
          <w:sz w:val="22"/>
        </w:rPr>
        <w:t>vegetation.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6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292" w:hanging="360"/>
        <w:jc w:val="left"/>
        <w:rPr>
          <w:sz w:val="22"/>
        </w:rPr>
      </w:pPr>
      <w:r>
        <w:rPr>
          <w:sz w:val="22"/>
        </w:rPr>
        <w:t>Compost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need 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removed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construction</w:t>
      </w:r>
      <w:r>
        <w:rPr>
          <w:spacing w:val="-5"/>
          <w:sz w:val="22"/>
        </w:rPr>
        <w:t> </w:t>
      </w:r>
      <w:r>
        <w:rPr>
          <w:sz w:val="22"/>
        </w:rPr>
        <w:t>phase</w:t>
      </w:r>
      <w:r>
        <w:rPr>
          <w:spacing w:val="-5"/>
          <w:sz w:val="22"/>
        </w:rPr>
        <w:t> </w:t>
      </w:r>
      <w:r>
        <w:rPr>
          <w:sz w:val="22"/>
        </w:rPr>
        <w:t>unless</w:t>
      </w:r>
      <w:r>
        <w:rPr>
          <w:spacing w:val="-6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Erosion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Sediment</w:t>
      </w:r>
      <w:r>
        <w:rPr>
          <w:spacing w:val="2"/>
          <w:sz w:val="22"/>
        </w:rPr>
        <w:t> </w:t>
      </w:r>
      <w:r>
        <w:rPr>
          <w:sz w:val="22"/>
        </w:rPr>
        <w:t>Control Lead.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Heading2"/>
        <w:rPr>
          <w:i/>
        </w:rPr>
      </w:pPr>
      <w:r>
        <w:rPr>
          <w:i/>
        </w:rPr>
        <w:t>Compost</w:t>
      </w:r>
      <w:r>
        <w:rPr>
          <w:i/>
          <w:spacing w:val="-2"/>
        </w:rPr>
        <w:t> </w:t>
      </w:r>
      <w:r>
        <w:rPr>
          <w:i/>
        </w:rPr>
        <w:t>Berms</w:t>
      </w:r>
    </w:p>
    <w:p>
      <w:pPr>
        <w:pStyle w:val="BodyText"/>
        <w:spacing w:before="100"/>
        <w:ind w:left="119" w:firstLine="0"/>
      </w:pPr>
      <w:r>
        <w:rPr/>
        <w:t>Compost</w:t>
      </w:r>
      <w:r>
        <w:rPr>
          <w:spacing w:val="-1"/>
        </w:rPr>
        <w:t> </w:t>
      </w:r>
      <w:r>
        <w:rPr/>
        <w:t>berms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a perimeter</w:t>
      </w:r>
      <w:r>
        <w:rPr>
          <w:spacing w:val="-2"/>
        </w:rPr>
        <w:t> </w:t>
      </w:r>
      <w:r>
        <w:rPr/>
        <w:t>sediment</w:t>
      </w:r>
      <w:r>
        <w:rPr>
          <w:spacing w:val="-5"/>
        </w:rPr>
        <w:t> </w:t>
      </w:r>
      <w:r>
        <w:rPr/>
        <w:t>control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instead</w:t>
      </w:r>
      <w:r>
        <w:rPr>
          <w:spacing w:val="-5"/>
        </w:rPr>
        <w:t> </w:t>
      </w:r>
      <w:r>
        <w:rPr/>
        <w:t>of silt</w:t>
      </w:r>
      <w:r>
        <w:rPr>
          <w:spacing w:val="-5"/>
        </w:rPr>
        <w:t> </w:t>
      </w:r>
      <w:r>
        <w:rPr/>
        <w:t>fence.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compost</w:t>
      </w:r>
      <w:r>
        <w:rPr>
          <w:spacing w:val="1"/>
          <w:sz w:val="22"/>
        </w:rPr>
        <w:t> </w:t>
      </w:r>
      <w:r>
        <w:rPr>
          <w:sz w:val="22"/>
        </w:rPr>
        <w:t>berms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steep</w:t>
      </w:r>
      <w:r>
        <w:rPr>
          <w:spacing w:val="-3"/>
          <w:sz w:val="22"/>
        </w:rPr>
        <w:t> </w:t>
      </w:r>
      <w:r>
        <w:rPr>
          <w:sz w:val="22"/>
        </w:rPr>
        <w:t>slopes.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Berm</w:t>
      </w:r>
      <w:r>
        <w:rPr>
          <w:spacing w:val="-1"/>
          <w:sz w:val="22"/>
        </w:rPr>
        <w:t> </w:t>
      </w:r>
      <w:r>
        <w:rPr>
          <w:sz w:val="22"/>
        </w:rPr>
        <w:t>width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minimum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2"/>
          <w:sz w:val="22"/>
        </w:rPr>
        <w:t> </w:t>
      </w:r>
      <w:r>
        <w:rPr>
          <w:sz w:val="22"/>
        </w:rPr>
        <w:t>feet.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Berm</w:t>
      </w:r>
      <w:r>
        <w:rPr>
          <w:spacing w:val="-2"/>
          <w:sz w:val="22"/>
        </w:rPr>
        <w:t> </w:t>
      </w:r>
      <w:r>
        <w:rPr>
          <w:sz w:val="22"/>
        </w:rPr>
        <w:t>height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3"/>
          <w:sz w:val="22"/>
        </w:rPr>
        <w:t> </w:t>
      </w:r>
      <w:r>
        <w:rPr>
          <w:sz w:val="22"/>
        </w:rPr>
        <w:t>inches.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Berm</w:t>
      </w:r>
      <w:r>
        <w:rPr>
          <w:spacing w:val="-2"/>
          <w:sz w:val="22"/>
        </w:rPr>
        <w:t> </w:t>
      </w:r>
      <w:r>
        <w:rPr>
          <w:sz w:val="22"/>
        </w:rPr>
        <w:t>width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twice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berm</w:t>
      </w:r>
      <w:r>
        <w:rPr>
          <w:spacing w:val="-1"/>
          <w:sz w:val="22"/>
        </w:rPr>
        <w:t> </w:t>
      </w:r>
      <w:r>
        <w:rPr>
          <w:sz w:val="22"/>
        </w:rPr>
        <w:t>height.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0"/>
        <w:ind w:left="119" w:firstLine="0"/>
      </w:pPr>
      <w:r>
        <w:rPr/>
        <w:t>Compost</w:t>
      </w:r>
      <w:r>
        <w:rPr>
          <w:spacing w:val="-1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blown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place or</w:t>
      </w:r>
      <w:r>
        <w:rPr>
          <w:spacing w:val="-3"/>
        </w:rPr>
        <w:t> </w:t>
      </w:r>
      <w:r>
        <w:rPr/>
        <w:t>placed by</w:t>
      </w:r>
      <w:r>
        <w:rPr>
          <w:spacing w:val="-2"/>
        </w:rPr>
        <w:t> </w:t>
      </w:r>
      <w:r>
        <w:rPr/>
        <w:t>front-end loader.</w:t>
      </w:r>
    </w:p>
    <w:p>
      <w:pPr>
        <w:pStyle w:val="BodyText"/>
        <w:spacing w:line="247" w:lineRule="auto" w:before="127"/>
        <w:ind w:left="119" w:right="104" w:firstLine="0"/>
      </w:pPr>
      <w:r>
        <w:rPr/>
        <w:t>Compost</w:t>
      </w:r>
      <w:r>
        <w:rPr>
          <w:spacing w:val="-2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spread</w:t>
      </w:r>
      <w:r>
        <w:rPr>
          <w:spacing w:val="-1"/>
        </w:rPr>
        <w:t> </w:t>
      </w:r>
      <w:r>
        <w:rPr/>
        <w:t>over</w:t>
      </w:r>
      <w:r>
        <w:rPr>
          <w:spacing w:val="-4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landscaped</w:t>
      </w:r>
      <w:r>
        <w:rPr>
          <w:spacing w:val="-6"/>
        </w:rPr>
        <w:t> </w:t>
      </w:r>
      <w:r>
        <w:rPr/>
        <w:t>section</w:t>
      </w:r>
      <w:r>
        <w:rPr>
          <w:spacing w:val="-6"/>
        </w:rPr>
        <w:t> </w:t>
      </w:r>
      <w:r>
        <w:rPr/>
        <w:t>when</w:t>
      </w:r>
      <w:r>
        <w:rPr>
          <w:spacing w:val="-1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to</w:t>
      </w:r>
      <w:r>
        <w:rPr>
          <w:spacing w:val="-58"/>
        </w:rPr>
        <w:t> </w:t>
      </w:r>
      <w:r>
        <w:rPr/>
        <w:t>aid</w:t>
      </w:r>
      <w:r>
        <w:rPr>
          <w:spacing w:val="2"/>
        </w:rPr>
        <w:t> </w:t>
      </w:r>
      <w:r>
        <w:rPr/>
        <w:t>in</w:t>
      </w:r>
      <w:r>
        <w:rPr>
          <w:spacing w:val="-2"/>
        </w:rPr>
        <w:t> </w:t>
      </w:r>
      <w:r>
        <w:rPr/>
        <w:t>revegetation.</w:t>
      </w:r>
    </w:p>
    <w:p>
      <w:pPr>
        <w:pStyle w:val="BodyText"/>
        <w:spacing w:before="3"/>
        <w:ind w:left="0" w:firstLine="0"/>
        <w:rPr>
          <w:sz w:val="25"/>
        </w:rPr>
      </w:pPr>
    </w:p>
    <w:p>
      <w:pPr>
        <w:pStyle w:val="Heading2"/>
        <w:rPr>
          <w:i/>
        </w:rPr>
      </w:pPr>
      <w:r>
        <w:rPr>
          <w:i/>
        </w:rPr>
        <w:t>Compost</w:t>
      </w:r>
      <w:r>
        <w:rPr>
          <w:i/>
          <w:spacing w:val="-2"/>
        </w:rPr>
        <w:t> </w:t>
      </w:r>
      <w:r>
        <w:rPr>
          <w:i/>
        </w:rPr>
        <w:t>Socks</w:t>
      </w:r>
    </w:p>
    <w:p>
      <w:pPr>
        <w:pStyle w:val="BodyText"/>
        <w:spacing w:before="101"/>
        <w:ind w:left="119" w:firstLine="0"/>
      </w:pPr>
      <w:r>
        <w:rPr/>
        <w:t>Compost socks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straw</w:t>
      </w:r>
      <w:r>
        <w:rPr>
          <w:spacing w:val="-1"/>
        </w:rPr>
        <w:t> </w:t>
      </w:r>
      <w:r>
        <w:rPr/>
        <w:t>wattles.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37" w:after="0"/>
        <w:ind w:left="839" w:right="611" w:hanging="360"/>
        <w:jc w:val="left"/>
        <w:rPr>
          <w:sz w:val="22"/>
        </w:rPr>
      </w:pPr>
      <w:r>
        <w:rPr>
          <w:sz w:val="22"/>
        </w:rPr>
        <w:t>Sock</w:t>
      </w:r>
      <w:r>
        <w:rPr>
          <w:spacing w:val="-6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that is biodegradable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last</w:t>
      </w:r>
      <w:r>
        <w:rPr>
          <w:spacing w:val="1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months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soil</w:t>
      </w:r>
      <w:r>
        <w:rPr>
          <w:spacing w:val="-59"/>
          <w:sz w:val="22"/>
        </w:rPr>
        <w:t> </w:t>
      </w:r>
      <w:r>
        <w:rPr>
          <w:sz w:val="22"/>
        </w:rPr>
        <w:t>amendment</w:t>
      </w:r>
      <w:r>
        <w:rPr>
          <w:spacing w:val="-4"/>
          <w:sz w:val="22"/>
        </w:rPr>
        <w:t> </w:t>
      </w:r>
      <w:r>
        <w:rPr>
          <w:sz w:val="22"/>
        </w:rPr>
        <w:t>after 6</w:t>
      </w:r>
      <w:r>
        <w:rPr>
          <w:spacing w:val="-2"/>
          <w:sz w:val="22"/>
        </w:rPr>
        <w:t> </w:t>
      </w:r>
      <w:r>
        <w:rPr>
          <w:sz w:val="22"/>
        </w:rPr>
        <w:t>months.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Sock</w:t>
      </w:r>
      <w:r>
        <w:rPr>
          <w:spacing w:val="-8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non-biodegradable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7"/>
          <w:sz w:val="22"/>
        </w:rPr>
        <w:t> </w:t>
      </w:r>
      <w:r>
        <w:rPr>
          <w:sz w:val="22"/>
        </w:rPr>
        <w:t>be removed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construction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complete.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Place</w:t>
      </w:r>
      <w:r>
        <w:rPr>
          <w:spacing w:val="-5"/>
          <w:sz w:val="22"/>
        </w:rPr>
        <w:t> </w:t>
      </w:r>
      <w:r>
        <w:rPr>
          <w:sz w:val="22"/>
        </w:rPr>
        <w:t>socks</w:t>
      </w:r>
      <w:r>
        <w:rPr>
          <w:spacing w:val="-2"/>
          <w:sz w:val="22"/>
        </w:rPr>
        <w:t> </w:t>
      </w:r>
      <w:r>
        <w:rPr>
          <w:sz w:val="22"/>
        </w:rPr>
        <w:t>perpendicular</w:t>
      </w:r>
      <w:r>
        <w:rPr>
          <w:spacing w:val="-3"/>
          <w:sz w:val="22"/>
        </w:rPr>
        <w:t> </w:t>
      </w:r>
      <w:r>
        <w:rPr>
          <w:sz w:val="22"/>
        </w:rPr>
        <w:t>to flow.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Walk</w:t>
      </w:r>
      <w:r>
        <w:rPr>
          <w:spacing w:val="-6"/>
          <w:sz w:val="22"/>
        </w:rPr>
        <w:t> </w:t>
      </w:r>
      <w:r>
        <w:rPr>
          <w:sz w:val="22"/>
        </w:rPr>
        <w:t>socks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good</w:t>
      </w:r>
      <w:r>
        <w:rPr>
          <w:spacing w:val="2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contact.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Install</w:t>
      </w:r>
      <w:r>
        <w:rPr>
          <w:spacing w:val="-3"/>
          <w:sz w:val="22"/>
        </w:rPr>
        <w:t> </w:t>
      </w:r>
      <w:r>
        <w:rPr>
          <w:sz w:val="22"/>
        </w:rPr>
        <w:t>wooden</w:t>
      </w:r>
      <w:r>
        <w:rPr>
          <w:spacing w:val="-4"/>
          <w:sz w:val="22"/>
        </w:rPr>
        <w:t> </w:t>
      </w:r>
      <w:r>
        <w:rPr>
          <w:sz w:val="22"/>
        </w:rPr>
        <w:t>stakes</w:t>
      </w:r>
      <w:r>
        <w:rPr>
          <w:spacing w:val="-7"/>
          <w:sz w:val="22"/>
        </w:rPr>
        <w:t> </w:t>
      </w:r>
      <w:r>
        <w:rPr>
          <w:sz w:val="22"/>
        </w:rPr>
        <w:t>every</w:t>
      </w:r>
      <w:r>
        <w:rPr>
          <w:spacing w:val="-1"/>
          <w:sz w:val="22"/>
        </w:rPr>
        <w:t> </w:t>
      </w:r>
      <w:r>
        <w:rPr>
          <w:sz w:val="22"/>
        </w:rPr>
        <w:t>12”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steep</w:t>
      </w:r>
      <w:r>
        <w:rPr>
          <w:spacing w:val="-5"/>
          <w:sz w:val="22"/>
        </w:rPr>
        <w:t> </w:t>
      </w:r>
      <w:r>
        <w:rPr>
          <w:sz w:val="22"/>
        </w:rPr>
        <w:t>slopes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every</w:t>
      </w:r>
      <w:r>
        <w:rPr>
          <w:spacing w:val="-2"/>
          <w:sz w:val="22"/>
        </w:rPr>
        <w:t> </w:t>
      </w:r>
      <w:r>
        <w:rPr>
          <w:sz w:val="22"/>
        </w:rPr>
        <w:t>24”</w:t>
      </w:r>
      <w:r>
        <w:rPr>
          <w:spacing w:val="-2"/>
          <w:sz w:val="22"/>
        </w:rPr>
        <w:t> </w:t>
      </w:r>
      <w:r>
        <w:rPr>
          <w:sz w:val="22"/>
        </w:rPr>
        <w:t>on shallow</w:t>
      </w:r>
      <w:r>
        <w:rPr>
          <w:spacing w:val="-2"/>
          <w:sz w:val="22"/>
        </w:rPr>
        <w:t> </w:t>
      </w:r>
      <w:r>
        <w:rPr>
          <w:sz w:val="22"/>
        </w:rPr>
        <w:t>slopes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3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Heading2"/>
        <w:spacing w:before="278"/>
        <w:rPr>
          <w:i/>
        </w:rPr>
      </w:pPr>
      <w:r>
        <w:rPr>
          <w:i/>
        </w:rPr>
        <w:t>Compost</w:t>
      </w:r>
      <w:r>
        <w:rPr>
          <w:i/>
          <w:spacing w:val="-2"/>
        </w:rPr>
        <w:t> </w:t>
      </w:r>
      <w:r>
        <w:rPr>
          <w:i/>
        </w:rPr>
        <w:t>Blankets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0" w:after="0"/>
        <w:ind w:left="839" w:right="0" w:hanging="361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7"/>
          <w:sz w:val="22"/>
        </w:rPr>
        <w:t> </w:t>
      </w:r>
      <w:r>
        <w:rPr>
          <w:sz w:val="22"/>
        </w:rPr>
        <w:t>compost</w:t>
      </w:r>
      <w:r>
        <w:rPr>
          <w:spacing w:val="-1"/>
          <w:sz w:val="22"/>
        </w:rPr>
        <w:t> </w:t>
      </w:r>
      <w:r>
        <w:rPr>
          <w:sz w:val="22"/>
        </w:rPr>
        <w:t>regularly.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Ensure a</w:t>
      </w:r>
      <w:r>
        <w:rPr>
          <w:spacing w:val="-3"/>
          <w:sz w:val="22"/>
        </w:rPr>
        <w:t> </w:t>
      </w:r>
      <w:r>
        <w:rPr>
          <w:sz w:val="22"/>
        </w:rPr>
        <w:t>3”</w:t>
      </w:r>
      <w:r>
        <w:rPr>
          <w:spacing w:val="-2"/>
          <w:sz w:val="22"/>
        </w:rPr>
        <w:t> </w:t>
      </w:r>
      <w:r>
        <w:rPr>
          <w:sz w:val="22"/>
        </w:rPr>
        <w:t>thick</w:t>
      </w:r>
      <w:r>
        <w:rPr>
          <w:spacing w:val="-1"/>
          <w:sz w:val="22"/>
        </w:rPr>
        <w:t> </w:t>
      </w:r>
      <w:r>
        <w:rPr>
          <w:sz w:val="22"/>
        </w:rPr>
        <w:t>blanket.</w:t>
      </w:r>
    </w:p>
    <w:p>
      <w:pPr>
        <w:pStyle w:val="BodyText"/>
        <w:spacing w:before="3"/>
        <w:ind w:left="0" w:firstLine="0"/>
        <w:rPr>
          <w:sz w:val="24"/>
        </w:rPr>
      </w:pPr>
    </w:p>
    <w:p>
      <w:pPr>
        <w:pStyle w:val="Heading2"/>
        <w:rPr>
          <w:i/>
        </w:rPr>
      </w:pPr>
      <w:r>
        <w:rPr>
          <w:i/>
        </w:rPr>
        <w:t>Compost</w:t>
      </w:r>
      <w:r>
        <w:rPr>
          <w:i/>
          <w:spacing w:val="-2"/>
        </w:rPr>
        <w:t> </w:t>
      </w:r>
      <w:r>
        <w:rPr>
          <w:i/>
        </w:rPr>
        <w:t>Berms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1" w:after="0"/>
        <w:ind w:left="839" w:right="0" w:hanging="361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10"/>
          <w:sz w:val="22"/>
        </w:rPr>
        <w:t> </w:t>
      </w:r>
      <w:r>
        <w:rPr>
          <w:sz w:val="22"/>
        </w:rPr>
        <w:t>compost</w:t>
      </w:r>
      <w:r>
        <w:rPr>
          <w:spacing w:val="-5"/>
          <w:sz w:val="22"/>
        </w:rPr>
        <w:t> </w:t>
      </w:r>
      <w:r>
        <w:rPr>
          <w:sz w:val="22"/>
        </w:rPr>
        <w:t>berm</w:t>
      </w:r>
      <w:r>
        <w:rPr>
          <w:spacing w:val="-7"/>
          <w:sz w:val="22"/>
        </w:rPr>
        <w:t> </w:t>
      </w:r>
      <w:r>
        <w:rPr>
          <w:sz w:val="22"/>
        </w:rPr>
        <w:t>regularly.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454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vehicular</w:t>
      </w:r>
      <w:r>
        <w:rPr>
          <w:spacing w:val="-3"/>
          <w:sz w:val="22"/>
        </w:rPr>
        <w:t> </w:t>
      </w:r>
      <w:r>
        <w:rPr>
          <w:sz w:val="22"/>
        </w:rPr>
        <w:t>traffic</w:t>
      </w:r>
      <w:r>
        <w:rPr>
          <w:spacing w:val="-3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cross</w:t>
      </w:r>
      <w:r>
        <w:rPr>
          <w:spacing w:val="-7"/>
          <w:sz w:val="22"/>
        </w:rPr>
        <w:t> </w:t>
      </w:r>
      <w:r>
        <w:rPr>
          <w:sz w:val="22"/>
        </w:rPr>
        <w:t>berm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track</w:t>
      </w:r>
      <w:r>
        <w:rPr>
          <w:spacing w:val="-2"/>
          <w:sz w:val="22"/>
        </w:rPr>
        <w:t> </w:t>
      </w:r>
      <w:r>
        <w:rPr>
          <w:sz w:val="22"/>
        </w:rPr>
        <w:t>compost</w:t>
      </w:r>
      <w:r>
        <w:rPr>
          <w:spacing w:val="-6"/>
          <w:sz w:val="22"/>
        </w:rPr>
        <w:t> </w:t>
      </w:r>
      <w:r>
        <w:rPr>
          <w:sz w:val="22"/>
        </w:rPr>
        <w:t>offsite.</w:t>
      </w:r>
      <w:r>
        <w:rPr>
          <w:spacing w:val="57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occurs,</w:t>
      </w:r>
      <w:r>
        <w:rPr>
          <w:spacing w:val="-58"/>
          <w:sz w:val="22"/>
        </w:rPr>
        <w:t> </w:t>
      </w:r>
      <w:r>
        <w:rPr>
          <w:sz w:val="22"/>
        </w:rPr>
        <w:t>sweep</w:t>
      </w:r>
      <w:r>
        <w:rPr>
          <w:spacing w:val="-3"/>
          <w:sz w:val="22"/>
        </w:rPr>
        <w:t> </w:t>
      </w:r>
      <w:r>
        <w:rPr>
          <w:sz w:val="22"/>
        </w:rPr>
        <w:t>compost</w:t>
      </w:r>
      <w:r>
        <w:rPr>
          <w:spacing w:val="2"/>
          <w:sz w:val="22"/>
        </w:rPr>
        <w:t> </w:t>
      </w:r>
      <w:r>
        <w:rPr>
          <w:sz w:val="22"/>
        </w:rPr>
        <w:t>immediately.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Heading2"/>
        <w:rPr>
          <w:i/>
        </w:rPr>
      </w:pPr>
      <w:r>
        <w:rPr>
          <w:i/>
        </w:rPr>
        <w:t>Compost</w:t>
      </w:r>
      <w:r>
        <w:rPr>
          <w:i/>
          <w:spacing w:val="-2"/>
        </w:rPr>
        <w:t> </w:t>
      </w:r>
      <w:r>
        <w:rPr>
          <w:i/>
        </w:rPr>
        <w:t>Socks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1" w:after="0"/>
        <w:ind w:left="8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allow</w:t>
      </w:r>
      <w:r>
        <w:rPr>
          <w:spacing w:val="-6"/>
          <w:sz w:val="22"/>
        </w:rPr>
        <w:t> </w:t>
      </w:r>
      <w:r>
        <w:rPr>
          <w:sz w:val="22"/>
        </w:rPr>
        <w:t>erosion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concentrated</w:t>
      </w:r>
      <w:r>
        <w:rPr>
          <w:spacing w:val="-4"/>
          <w:sz w:val="22"/>
        </w:rPr>
        <w:t> </w:t>
      </w:r>
      <w:r>
        <w:rPr>
          <w:sz w:val="22"/>
        </w:rPr>
        <w:t>runoff under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around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barrier.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39" w:hanging="36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socks</w:t>
      </w:r>
      <w:r>
        <w:rPr>
          <w:spacing w:val="-6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rainfall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repair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socks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tear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abutting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ground.</w:t>
      </w:r>
    </w:p>
    <w:sectPr>
      <w:headerReference w:type="default" r:id="rId9"/>
      <w:footerReference w:type="default" r:id="rId10"/>
      <w:pgSz w:w="12240" w:h="15840"/>
      <w:pgMar w:header="852" w:footer="743" w:top="1220" w:bottom="94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16192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15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1312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12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12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817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16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358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7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83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i/>
      <w:sz w:val="22"/>
      <w:szCs w:val="22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27" w:lineRule="exact"/>
      <w:ind w:left="3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pps.leg.wa.gov/wac/default.aspx?cite=173-350-100" TargetMode="External"/><Relationship Id="rId8" Type="http://schemas.openxmlformats.org/officeDocument/2006/relationships/hyperlink" Target="https://apps.leg.wa.gov/wac/default.aspx?cite=173-350-220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2021-05-24T23:13:10Z</dcterms:created>
  <dcterms:modified xsi:type="dcterms:W3CDTF">2021-05-24T23:13:10Z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