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C151:</w:t>
      </w:r>
      <w:r>
        <w:rPr>
          <w:spacing w:val="-3"/>
        </w:rPr>
        <w:t> </w:t>
      </w:r>
      <w:r>
        <w:rPr/>
        <w:t>Concrete Handling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firstLine="0"/>
      </w:pPr>
      <w:r>
        <w:rPr/>
        <w:t>Concrete work can generate process water and slurry that contain fine particles and high pH,</w:t>
      </w:r>
      <w:r>
        <w:rPr>
          <w:spacing w:val="1"/>
        </w:rPr>
        <w:t> </w:t>
      </w:r>
      <w:r>
        <w:rPr/>
        <w:t>both of which can violate water quality standards in the receiving water.</w:t>
      </w:r>
      <w:r>
        <w:rPr>
          <w:spacing w:val="1"/>
        </w:rPr>
        <w:t> </w:t>
      </w:r>
      <w:r>
        <w:rPr/>
        <w:t>Concrete spillage or</w:t>
      </w:r>
      <w:r>
        <w:rPr>
          <w:spacing w:val="1"/>
        </w:rPr>
        <w:t> </w:t>
      </w:r>
      <w:r>
        <w:rPr/>
        <w:t>concrete</w:t>
      </w:r>
      <w:r>
        <w:rPr>
          <w:spacing w:val="-6"/>
        </w:rPr>
        <w:t> </w:t>
      </w:r>
      <w:r>
        <w:rPr/>
        <w:t>discharge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waters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 is</w:t>
      </w:r>
      <w:r>
        <w:rPr>
          <w:spacing w:val="-7"/>
        </w:rPr>
        <w:t> </w:t>
      </w:r>
      <w:r>
        <w:rPr/>
        <w:t>prohibited.</w:t>
      </w:r>
      <w:r>
        <w:rPr>
          <w:spacing w:val="57"/>
        </w:rPr>
        <w:t> </w:t>
      </w:r>
      <w:r>
        <w:rPr/>
        <w:t>Use this</w:t>
      </w:r>
      <w:r>
        <w:rPr>
          <w:spacing w:val="-2"/>
        </w:rPr>
        <w:t> </w:t>
      </w:r>
      <w:r>
        <w:rPr/>
        <w:t>BMP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minimize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eliminate</w:t>
      </w:r>
      <w:r>
        <w:rPr>
          <w:spacing w:val="-58"/>
        </w:rPr>
        <w:t> </w:t>
      </w:r>
      <w:r>
        <w:rPr/>
        <w:t>concrete, concrete</w:t>
      </w:r>
      <w:r>
        <w:rPr>
          <w:spacing w:val="-4"/>
        </w:rPr>
        <w:t> </w:t>
      </w:r>
      <w:r>
        <w:rPr/>
        <w:t>process water,</w:t>
      </w:r>
      <w:r>
        <w:rPr>
          <w:spacing w:val="-5"/>
        </w:rPr>
        <w:t> </w:t>
      </w:r>
      <w:r>
        <w:rPr/>
        <w:t>and</w:t>
      </w:r>
      <w:r>
        <w:rPr>
          <w:spacing w:val="2"/>
        </w:rPr>
        <w:t> </w:t>
      </w:r>
      <w:r>
        <w:rPr/>
        <w:t>concrete</w:t>
      </w:r>
      <w:r>
        <w:rPr>
          <w:spacing w:val="-4"/>
        </w:rPr>
        <w:t> </w:t>
      </w:r>
      <w:r>
        <w:rPr/>
        <w:t>slurry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entering</w:t>
      </w:r>
      <w:r>
        <w:rPr>
          <w:spacing w:val="-3"/>
        </w:rPr>
        <w:t> </w:t>
      </w:r>
      <w:r>
        <w:rPr/>
        <w:t>waters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State.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3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ind w:left="119" w:firstLine="0"/>
      </w:pPr>
      <w:r>
        <w:rPr/>
        <w:t>Utilize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management practices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time</w:t>
      </w:r>
      <w:r>
        <w:rPr>
          <w:spacing w:val="-5"/>
        </w:rPr>
        <w:t> </w:t>
      </w:r>
      <w:r>
        <w:rPr/>
        <w:t>concrete is</w:t>
      </w:r>
      <w:r>
        <w:rPr>
          <w:spacing w:val="-6"/>
        </w:rPr>
        <w:t> </w:t>
      </w:r>
      <w:r>
        <w:rPr/>
        <w:t>used.</w:t>
      </w:r>
    </w:p>
    <w:p>
      <w:pPr>
        <w:pStyle w:val="BodyText"/>
        <w:spacing w:before="126"/>
        <w:ind w:left="119" w:firstLine="0"/>
      </w:pPr>
      <w:r>
        <w:rPr/>
        <w:t>Concrete</w:t>
      </w:r>
      <w:r>
        <w:rPr>
          <w:spacing w:val="-5"/>
        </w:rPr>
        <w:t> </w:t>
      </w:r>
      <w:r>
        <w:rPr/>
        <w:t>construction</w:t>
      </w:r>
      <w:r>
        <w:rPr>
          <w:spacing w:val="-4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include,</w:t>
      </w:r>
      <w:r>
        <w:rPr>
          <w:spacing w:val="-6"/>
        </w:rPr>
        <w:t> </w:t>
      </w:r>
      <w:r>
        <w:rPr/>
        <w:t>but are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</w:t>
      </w:r>
      <w:r>
        <w:rPr>
          <w:spacing w:val="-4"/>
        </w:rPr>
        <w:t> </w:t>
      </w:r>
      <w:r>
        <w:rPr/>
        <w:t>to,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Curbs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Sidewalks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Roads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Bridges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Foundations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Floors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Runways</w:t>
      </w:r>
    </w:p>
    <w:p>
      <w:pPr>
        <w:pStyle w:val="BodyText"/>
        <w:spacing w:before="8"/>
        <w:ind w:left="0" w:firstLine="0"/>
        <w:rPr>
          <w:sz w:val="19"/>
        </w:rPr>
      </w:pPr>
    </w:p>
    <w:p>
      <w:pPr>
        <w:pStyle w:val="BodyText"/>
        <w:spacing w:before="1"/>
        <w:ind w:left="119" w:firstLine="0"/>
      </w:pPr>
      <w:r>
        <w:rPr/>
        <w:t>Disposal</w:t>
      </w:r>
      <w:r>
        <w:rPr>
          <w:spacing w:val="-2"/>
        </w:rPr>
        <w:t> </w:t>
      </w:r>
      <w:r>
        <w:rPr/>
        <w:t>options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concrete,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preference</w:t>
      </w:r>
      <w:r>
        <w:rPr>
          <w:spacing w:val="-4"/>
        </w:rPr>
        <w:t> </w:t>
      </w:r>
      <w:r>
        <w:rPr/>
        <w:t>are: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Offsite</w:t>
      </w:r>
      <w:r>
        <w:rPr>
          <w:spacing w:val="-4"/>
          <w:sz w:val="22"/>
        </w:rPr>
        <w:t> </w:t>
      </w:r>
      <w:r>
        <w:rPr>
          <w:sz w:val="22"/>
        </w:rPr>
        <w:t>disposal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Concrete</w:t>
      </w:r>
      <w:r>
        <w:rPr>
          <w:spacing w:val="-4"/>
          <w:sz w:val="22"/>
        </w:rPr>
        <w:t> </w:t>
      </w:r>
      <w:r>
        <w:rPr>
          <w:sz w:val="22"/>
        </w:rPr>
        <w:t>washout</w:t>
      </w:r>
      <w:r>
        <w:rPr>
          <w:spacing w:val="-5"/>
          <w:sz w:val="22"/>
        </w:rPr>
        <w:t> </w:t>
      </w:r>
      <w:r>
        <w:rPr>
          <w:sz w:val="22"/>
        </w:rPr>
        <w:t>areas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minimus</w:t>
      </w:r>
      <w:r>
        <w:rPr>
          <w:spacing w:val="-1"/>
          <w:sz w:val="22"/>
        </w:rPr>
        <w:t> </w:t>
      </w:r>
      <w:r>
        <w:rPr>
          <w:sz w:val="22"/>
        </w:rPr>
        <w:t>washout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formed</w:t>
      </w:r>
      <w:r>
        <w:rPr>
          <w:spacing w:val="-5"/>
          <w:sz w:val="22"/>
        </w:rPr>
        <w:t> </w:t>
      </w: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awaiting</w:t>
      </w:r>
      <w:r>
        <w:rPr>
          <w:spacing w:val="-4"/>
          <w:sz w:val="22"/>
        </w:rPr>
        <w:t> </w:t>
      </w:r>
      <w:r>
        <w:rPr>
          <w:sz w:val="22"/>
        </w:rPr>
        <w:t>concrete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203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502" w:hanging="360"/>
        <w:jc w:val="left"/>
        <w:rPr>
          <w:sz w:val="22"/>
        </w:rPr>
      </w:pPr>
      <w:r>
        <w:rPr>
          <w:sz w:val="22"/>
        </w:rPr>
        <w:t>Wash</w:t>
      </w:r>
      <w:r>
        <w:rPr>
          <w:spacing w:val="-1"/>
          <w:sz w:val="22"/>
        </w:rPr>
        <w:t> </w:t>
      </w:r>
      <w:r>
        <w:rPr>
          <w:sz w:val="22"/>
        </w:rPr>
        <w:t>concrete</w:t>
      </w:r>
      <w:r>
        <w:rPr>
          <w:spacing w:val="-6"/>
          <w:sz w:val="22"/>
        </w:rPr>
        <w:t> </w:t>
      </w:r>
      <w:r>
        <w:rPr>
          <w:sz w:val="22"/>
        </w:rPr>
        <w:t>truck</w:t>
      </w:r>
      <w:r>
        <w:rPr>
          <w:spacing w:val="-2"/>
          <w:sz w:val="22"/>
        </w:rPr>
        <w:t> </w:t>
      </w:r>
      <w:r>
        <w:rPr>
          <w:sz w:val="22"/>
        </w:rPr>
        <w:t>drums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approved</w:t>
      </w:r>
      <w:r>
        <w:rPr>
          <w:spacing w:val="-5"/>
          <w:sz w:val="22"/>
        </w:rPr>
        <w:t> </w:t>
      </w:r>
      <w:r>
        <w:rPr>
          <w:sz w:val="22"/>
        </w:rPr>
        <w:t>offsite</w:t>
      </w:r>
      <w:r>
        <w:rPr>
          <w:spacing w:val="-1"/>
          <w:sz w:val="22"/>
        </w:rPr>
        <w:t> </w:t>
      </w:r>
      <w:r>
        <w:rPr>
          <w:sz w:val="22"/>
        </w:rPr>
        <w:t>location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designated</w:t>
      </w:r>
      <w:r>
        <w:rPr>
          <w:spacing w:val="-1"/>
          <w:sz w:val="22"/>
        </w:rPr>
        <w:t> </w:t>
      </w:r>
      <w:r>
        <w:rPr>
          <w:sz w:val="22"/>
        </w:rPr>
        <w:t>concrete</w:t>
      </w:r>
      <w:r>
        <w:rPr>
          <w:spacing w:val="-58"/>
          <w:sz w:val="22"/>
        </w:rPr>
        <w:t> </w:t>
      </w:r>
      <w:r>
        <w:rPr>
          <w:sz w:val="22"/>
        </w:rPr>
        <w:t>washout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4"/>
          <w:sz w:val="22"/>
        </w:rPr>
        <w:t> </w:t>
      </w:r>
      <w:r>
        <w:rPr>
          <w:sz w:val="22"/>
        </w:rPr>
        <w:t>only.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09" w:after="0"/>
        <w:ind w:left="1199" w:right="512" w:hanging="360"/>
        <w:jc w:val="left"/>
        <w:rPr>
          <w:sz w:val="22"/>
        </w:rPr>
      </w:pPr>
      <w:r>
        <w:rPr>
          <w:sz w:val="22"/>
        </w:rPr>
        <w:t>Return</w:t>
      </w:r>
      <w:r>
        <w:rPr>
          <w:spacing w:val="-5"/>
          <w:sz w:val="22"/>
        </w:rPr>
        <w:t> </w:t>
      </w:r>
      <w:r>
        <w:rPr>
          <w:sz w:val="22"/>
        </w:rPr>
        <w:t>unused</w:t>
      </w:r>
      <w:r>
        <w:rPr>
          <w:spacing w:val="-5"/>
          <w:sz w:val="22"/>
        </w:rPr>
        <w:t> </w:t>
      </w:r>
      <w:r>
        <w:rPr>
          <w:sz w:val="22"/>
        </w:rPr>
        <w:t>concrete</w:t>
      </w:r>
      <w:r>
        <w:rPr>
          <w:spacing w:val="-4"/>
          <w:sz w:val="22"/>
        </w:rPr>
        <w:t> </w:t>
      </w:r>
      <w:r>
        <w:rPr>
          <w:sz w:val="22"/>
        </w:rPr>
        <w:t>remaining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truck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pump to the</w:t>
      </w:r>
      <w:r>
        <w:rPr>
          <w:spacing w:val="-4"/>
          <w:sz w:val="22"/>
        </w:rPr>
        <w:t> </w:t>
      </w:r>
      <w:r>
        <w:rPr>
          <w:sz w:val="22"/>
        </w:rPr>
        <w:t>originating</w:t>
      </w:r>
      <w:r>
        <w:rPr>
          <w:spacing w:val="-5"/>
          <w:sz w:val="22"/>
        </w:rPr>
        <w:t> </w:t>
      </w:r>
      <w:r>
        <w:rPr>
          <w:sz w:val="22"/>
        </w:rPr>
        <w:t>batch</w:t>
      </w:r>
      <w:r>
        <w:rPr>
          <w:spacing w:val="-58"/>
          <w:sz w:val="22"/>
        </w:rPr>
        <w:t> </w:t>
      </w:r>
      <w:r>
        <w:rPr>
          <w:sz w:val="22"/>
        </w:rPr>
        <w:t>plant for recycling.</w:t>
      </w:r>
      <w:r>
        <w:rPr>
          <w:spacing w:val="1"/>
          <w:sz w:val="22"/>
        </w:rPr>
        <w:t> </w:t>
      </w:r>
      <w:r>
        <w:rPr>
          <w:sz w:val="22"/>
        </w:rPr>
        <w:t>Do not dump excess concrete onsite, except in designated</w:t>
      </w:r>
      <w:r>
        <w:rPr>
          <w:spacing w:val="1"/>
          <w:sz w:val="22"/>
        </w:rPr>
        <w:t> </w:t>
      </w:r>
      <w:r>
        <w:rPr>
          <w:sz w:val="22"/>
        </w:rPr>
        <w:t>concrete</w:t>
      </w:r>
      <w:r>
        <w:rPr>
          <w:spacing w:val="-4"/>
          <w:sz w:val="22"/>
        </w:rPr>
        <w:t> </w:t>
      </w:r>
      <w:r>
        <w:rPr>
          <w:sz w:val="22"/>
        </w:rPr>
        <w:t>washout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6"/>
          <w:sz w:val="22"/>
        </w:rPr>
        <w:t> </w:t>
      </w:r>
      <w:r>
        <w:rPr>
          <w:sz w:val="22"/>
        </w:rPr>
        <w:t>as allowed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BMP</w:t>
      </w:r>
      <w:r>
        <w:rPr>
          <w:spacing w:val="2"/>
          <w:sz w:val="22"/>
        </w:rPr>
        <w:t> </w:t>
      </w:r>
      <w:r>
        <w:rPr>
          <w:sz w:val="22"/>
        </w:rPr>
        <w:t>C154: Concrete</w:t>
      </w:r>
      <w:r>
        <w:rPr>
          <w:spacing w:val="-3"/>
          <w:sz w:val="22"/>
        </w:rPr>
        <w:t> </w:t>
      </w:r>
      <w:r>
        <w:rPr>
          <w:sz w:val="22"/>
        </w:rPr>
        <w:t>Washout</w:t>
      </w:r>
      <w:r>
        <w:rPr>
          <w:spacing w:val="-5"/>
          <w:sz w:val="22"/>
        </w:rPr>
        <w:t> </w:t>
      </w:r>
      <w:r>
        <w:rPr>
          <w:sz w:val="22"/>
        </w:rPr>
        <w:t>Area.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9" w:after="0"/>
        <w:ind w:left="839" w:right="175" w:hanging="360"/>
        <w:jc w:val="left"/>
        <w:rPr>
          <w:sz w:val="22"/>
        </w:rPr>
      </w:pPr>
      <w:r>
        <w:rPr>
          <w:sz w:val="22"/>
        </w:rPr>
        <w:t>Do not wash out concrete trucks onto the ground (including formed areas awaiting</w:t>
      </w:r>
      <w:r>
        <w:rPr>
          <w:spacing w:val="1"/>
          <w:sz w:val="22"/>
        </w:rPr>
        <w:t> </w:t>
      </w:r>
      <w:r>
        <w:rPr>
          <w:sz w:val="22"/>
        </w:rPr>
        <w:t>concrete),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stormwater</w:t>
      </w:r>
      <w:r>
        <w:rPr>
          <w:spacing w:val="-4"/>
          <w:sz w:val="22"/>
        </w:rPr>
        <w:t> </w:t>
      </w:r>
      <w:r>
        <w:rPr>
          <w:sz w:val="22"/>
        </w:rPr>
        <w:t>conveyance</w:t>
      </w:r>
      <w:r>
        <w:rPr>
          <w:spacing w:val="-5"/>
          <w:sz w:val="22"/>
        </w:rPr>
        <w:t> </w:t>
      </w:r>
      <w:r>
        <w:rPr>
          <w:sz w:val="22"/>
        </w:rPr>
        <w:t>system,</w:t>
      </w:r>
      <w:r>
        <w:rPr>
          <w:spacing w:val="-2"/>
          <w:sz w:val="22"/>
        </w:rPr>
        <w:t> </w:t>
      </w:r>
      <w:r>
        <w:rPr>
          <w:sz w:val="22"/>
        </w:rPr>
        <w:t>open</w:t>
      </w:r>
      <w:r>
        <w:rPr>
          <w:spacing w:val="-6"/>
          <w:sz w:val="22"/>
        </w:rPr>
        <w:t> </w:t>
      </w:r>
      <w:r>
        <w:rPr>
          <w:sz w:val="22"/>
        </w:rPr>
        <w:t>ditches,</w:t>
      </w:r>
      <w:r>
        <w:rPr>
          <w:spacing w:val="-2"/>
          <w:sz w:val="22"/>
        </w:rPr>
        <w:t> </w:t>
      </w:r>
      <w:r>
        <w:rPr>
          <w:sz w:val="22"/>
        </w:rPr>
        <w:t>streets,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streams.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14" w:hanging="360"/>
        <w:jc w:val="left"/>
        <w:rPr>
          <w:sz w:val="22"/>
        </w:rPr>
      </w:pPr>
      <w:r>
        <w:rPr>
          <w:sz w:val="22"/>
        </w:rPr>
        <w:t>Wash small concrete handling equipment (e.g. hand tools, screeds, shovels, rakes,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floats,</w:t>
      </w:r>
      <w:r>
        <w:rPr>
          <w:spacing w:val="-12"/>
          <w:sz w:val="22"/>
        </w:rPr>
        <w:t> </w:t>
      </w:r>
      <w:r>
        <w:rPr>
          <w:sz w:val="22"/>
        </w:rPr>
        <w:t>trowels,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wheelbarrows)</w:t>
      </w:r>
      <w:r>
        <w:rPr>
          <w:spacing w:val="-13"/>
          <w:sz w:val="22"/>
        </w:rPr>
        <w:t> </w:t>
      </w:r>
      <w:r>
        <w:rPr>
          <w:sz w:val="22"/>
        </w:rPr>
        <w:t>into</w:t>
      </w:r>
      <w:r>
        <w:rPr>
          <w:spacing w:val="-15"/>
          <w:sz w:val="22"/>
        </w:rPr>
        <w:t> </w:t>
      </w:r>
      <w:r>
        <w:rPr>
          <w:sz w:val="22"/>
        </w:rPr>
        <w:t>designated</w:t>
      </w:r>
      <w:r>
        <w:rPr>
          <w:spacing w:val="-9"/>
          <w:sz w:val="22"/>
        </w:rPr>
        <w:t> </w:t>
      </w:r>
      <w:r>
        <w:rPr>
          <w:sz w:val="22"/>
        </w:rPr>
        <w:t>concrete</w:t>
      </w:r>
      <w:r>
        <w:rPr>
          <w:spacing w:val="-14"/>
          <w:sz w:val="22"/>
        </w:rPr>
        <w:t> </w:t>
      </w:r>
      <w:r>
        <w:rPr>
          <w:sz w:val="22"/>
        </w:rPr>
        <w:t>washout</w:t>
      </w:r>
      <w:r>
        <w:rPr>
          <w:spacing w:val="-11"/>
          <w:sz w:val="22"/>
        </w:rPr>
        <w:t> </w:t>
      </w:r>
      <w:r>
        <w:rPr>
          <w:sz w:val="22"/>
        </w:rPr>
        <w:t>areas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into</w:t>
      </w:r>
      <w:r>
        <w:rPr>
          <w:spacing w:val="-14"/>
          <w:sz w:val="22"/>
        </w:rPr>
        <w:t> </w:t>
      </w:r>
      <w:r>
        <w:rPr>
          <w:sz w:val="22"/>
        </w:rPr>
        <w:t>formed</w:t>
      </w:r>
      <w:r>
        <w:rPr>
          <w:spacing w:val="-58"/>
          <w:sz w:val="22"/>
        </w:rPr>
        <w:t> </w:t>
      </w:r>
      <w:r>
        <w:rPr>
          <w:sz w:val="22"/>
        </w:rPr>
        <w:t>areas awaiting</w:t>
      </w:r>
      <w:r>
        <w:rPr>
          <w:spacing w:val="3"/>
          <w:sz w:val="22"/>
        </w:rPr>
        <w:t> </w:t>
      </w:r>
      <w:r>
        <w:rPr>
          <w:sz w:val="22"/>
        </w:rPr>
        <w:t>concrete</w:t>
      </w:r>
      <w:r>
        <w:rPr>
          <w:spacing w:val="-2"/>
          <w:sz w:val="22"/>
        </w:rPr>
        <w:t> </w:t>
      </w:r>
      <w:r>
        <w:rPr>
          <w:sz w:val="22"/>
        </w:rPr>
        <w:t>pour.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10" w:hanging="360"/>
        <w:jc w:val="left"/>
        <w:rPr>
          <w:sz w:val="22"/>
        </w:rPr>
      </w:pPr>
      <w:r>
        <w:rPr>
          <w:sz w:val="22"/>
        </w:rPr>
        <w:t>At no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1"/>
          <w:sz w:val="22"/>
        </w:rPr>
        <w:t> </w:t>
      </w:r>
      <w:r>
        <w:rPr>
          <w:sz w:val="22"/>
        </w:rPr>
        <w:t>shall</w:t>
      </w:r>
      <w:r>
        <w:rPr>
          <w:spacing w:val="-6"/>
          <w:sz w:val="22"/>
        </w:rPr>
        <w:t> </w:t>
      </w:r>
      <w:r>
        <w:rPr>
          <w:sz w:val="22"/>
        </w:rPr>
        <w:t>concrete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washed</w:t>
      </w:r>
      <w:r>
        <w:rPr>
          <w:spacing w:val="-4"/>
          <w:sz w:val="22"/>
        </w:rPr>
        <w:t> </w:t>
      </w:r>
      <w:r>
        <w:rPr>
          <w:sz w:val="22"/>
        </w:rPr>
        <w:t>off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footprint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infiltration</w:t>
      </w:r>
      <w:r>
        <w:rPr>
          <w:spacing w:val="-59"/>
          <w:sz w:val="22"/>
        </w:rPr>
        <w:t> </w:t>
      </w:r>
      <w:r>
        <w:rPr>
          <w:sz w:val="22"/>
        </w:rPr>
        <w:t>feature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installed.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28" w:hanging="360"/>
        <w:jc w:val="left"/>
        <w:rPr>
          <w:sz w:val="22"/>
        </w:rPr>
      </w:pPr>
      <w:r>
        <w:rPr>
          <w:sz w:val="22"/>
        </w:rPr>
        <w:t>Wash equipment difficult to move, such as concrete paving machines, in areas that do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directly</w:t>
      </w:r>
      <w:r>
        <w:rPr>
          <w:spacing w:val="-4"/>
          <w:sz w:val="22"/>
        </w:rPr>
        <w:t> </w:t>
      </w:r>
      <w:r>
        <w:rPr>
          <w:sz w:val="22"/>
        </w:rPr>
        <w:t>drain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natural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constructed</w:t>
      </w:r>
      <w:r>
        <w:rPr>
          <w:spacing w:val="-1"/>
          <w:sz w:val="22"/>
        </w:rPr>
        <w:t> </w:t>
      </w:r>
      <w:r>
        <w:rPr>
          <w:sz w:val="22"/>
        </w:rPr>
        <w:t>stormwater</w:t>
      </w:r>
      <w:r>
        <w:rPr>
          <w:spacing w:val="-4"/>
          <w:sz w:val="22"/>
        </w:rPr>
        <w:t> </w:t>
      </w:r>
      <w:r>
        <w:rPr>
          <w:sz w:val="22"/>
        </w:rPr>
        <w:t>conveyance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potential</w:t>
      </w:r>
      <w:r>
        <w:rPr>
          <w:spacing w:val="-4"/>
          <w:sz w:val="22"/>
        </w:rPr>
        <w:t> </w:t>
      </w:r>
      <w:r>
        <w:rPr>
          <w:sz w:val="22"/>
        </w:rPr>
        <w:t>infiltration</w:t>
      </w:r>
      <w:r>
        <w:rPr>
          <w:spacing w:val="-58"/>
          <w:sz w:val="22"/>
        </w:rPr>
        <w:t> </w:t>
      </w:r>
      <w:r>
        <w:rPr>
          <w:sz w:val="22"/>
        </w:rPr>
        <w:t>areas.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80"/>
        </w:sect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118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allow</w:t>
      </w:r>
      <w:r>
        <w:rPr>
          <w:spacing w:val="-7"/>
          <w:sz w:val="22"/>
        </w:rPr>
        <w:t> </w:t>
      </w:r>
      <w:r>
        <w:rPr>
          <w:sz w:val="22"/>
        </w:rPr>
        <w:t>washwater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areas,</w:t>
      </w:r>
      <w:r>
        <w:rPr>
          <w:spacing w:val="-7"/>
          <w:sz w:val="22"/>
        </w:rPr>
        <w:t> </w:t>
      </w:r>
      <w:r>
        <w:rPr>
          <w:sz w:val="22"/>
        </w:rPr>
        <w:t>such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concrete</w:t>
      </w:r>
      <w:r>
        <w:rPr>
          <w:spacing w:val="-6"/>
          <w:sz w:val="22"/>
        </w:rPr>
        <w:t> </w:t>
      </w:r>
      <w:r>
        <w:rPr>
          <w:sz w:val="22"/>
        </w:rPr>
        <w:t>aggregate</w:t>
      </w:r>
      <w:r>
        <w:rPr>
          <w:spacing w:val="-6"/>
          <w:sz w:val="22"/>
        </w:rPr>
        <w:t> </w:t>
      </w:r>
      <w:r>
        <w:rPr>
          <w:sz w:val="22"/>
        </w:rPr>
        <w:t>driveways,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discharge</w:t>
      </w:r>
      <w:r>
        <w:rPr>
          <w:spacing w:val="-58"/>
          <w:sz w:val="22"/>
        </w:rPr>
        <w:t> </w:t>
      </w:r>
      <w:r>
        <w:rPr>
          <w:sz w:val="22"/>
        </w:rPr>
        <w:t>directly (without detention or treatment) to natural or constructed stormwater</w:t>
      </w:r>
      <w:r>
        <w:rPr>
          <w:spacing w:val="1"/>
          <w:sz w:val="22"/>
        </w:rPr>
        <w:t> </w:t>
      </w:r>
      <w:r>
        <w:rPr>
          <w:sz w:val="22"/>
        </w:rPr>
        <w:t>conveyances.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19" w:after="0"/>
        <w:ind w:left="839" w:right="109" w:hanging="360"/>
        <w:jc w:val="both"/>
        <w:rPr>
          <w:sz w:val="22"/>
        </w:rPr>
      </w:pPr>
      <w:r>
        <w:rPr>
          <w:sz w:val="22"/>
        </w:rPr>
        <w:t>Contain</w:t>
      </w:r>
      <w:r>
        <w:rPr>
          <w:spacing w:val="-15"/>
          <w:sz w:val="22"/>
        </w:rPr>
        <w:t> </w:t>
      </w:r>
      <w:r>
        <w:rPr>
          <w:sz w:val="22"/>
        </w:rPr>
        <w:t>washwater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leftover</w:t>
      </w:r>
      <w:r>
        <w:rPr>
          <w:spacing w:val="-13"/>
          <w:sz w:val="22"/>
        </w:rPr>
        <w:t> </w:t>
      </w:r>
      <w:r>
        <w:rPr>
          <w:sz w:val="22"/>
        </w:rPr>
        <w:t>product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lined</w:t>
      </w:r>
      <w:r>
        <w:rPr>
          <w:spacing w:val="-14"/>
          <w:sz w:val="22"/>
        </w:rPr>
        <w:t> </w:t>
      </w:r>
      <w:r>
        <w:rPr>
          <w:sz w:val="22"/>
        </w:rPr>
        <w:t>container</w:t>
      </w:r>
      <w:r>
        <w:rPr>
          <w:spacing w:val="-13"/>
          <w:sz w:val="22"/>
        </w:rPr>
        <w:t> </w:t>
      </w:r>
      <w:r>
        <w:rPr>
          <w:sz w:val="22"/>
        </w:rPr>
        <w:t>when</w:t>
      </w:r>
      <w:r>
        <w:rPr>
          <w:spacing w:val="-14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designated</w:t>
      </w:r>
      <w:r>
        <w:rPr>
          <w:spacing w:val="-14"/>
          <w:sz w:val="22"/>
        </w:rPr>
        <w:t> </w:t>
      </w:r>
      <w:r>
        <w:rPr>
          <w:sz w:val="22"/>
        </w:rPr>
        <w:t>concrete</w:t>
      </w:r>
      <w:r>
        <w:rPr>
          <w:spacing w:val="-59"/>
          <w:sz w:val="22"/>
        </w:rPr>
        <w:t> </w:t>
      </w:r>
      <w:r>
        <w:rPr>
          <w:sz w:val="22"/>
        </w:rPr>
        <w:t>washout areas (or formed areas, allowed as described above) are available.</w:t>
      </w:r>
      <w:r>
        <w:rPr>
          <w:spacing w:val="1"/>
          <w:sz w:val="22"/>
        </w:rPr>
        <w:t> </w:t>
      </w:r>
      <w:r>
        <w:rPr>
          <w:sz w:val="22"/>
        </w:rPr>
        <w:t>Dispose of</w:t>
      </w:r>
      <w:r>
        <w:rPr>
          <w:spacing w:val="-59"/>
          <w:sz w:val="22"/>
        </w:rPr>
        <w:t> </w:t>
      </w:r>
      <w:r>
        <w:rPr>
          <w:sz w:val="22"/>
        </w:rPr>
        <w:t>contained concrete and concrete washwater (process water) properly. Always use forms</w:t>
      </w:r>
      <w:r>
        <w:rPr>
          <w:spacing w:val="-59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solid</w:t>
      </w:r>
      <w:r>
        <w:rPr>
          <w:spacing w:val="-3"/>
          <w:sz w:val="22"/>
        </w:rPr>
        <w:t> </w:t>
      </w:r>
      <w:r>
        <w:rPr>
          <w:sz w:val="22"/>
        </w:rPr>
        <w:t>barriers for</w:t>
      </w:r>
      <w:r>
        <w:rPr>
          <w:spacing w:val="-1"/>
          <w:sz w:val="22"/>
        </w:rPr>
        <w:t> </w:t>
      </w:r>
      <w:r>
        <w:rPr>
          <w:sz w:val="22"/>
        </w:rPr>
        <w:t>concrete</w:t>
      </w:r>
      <w:r>
        <w:rPr>
          <w:spacing w:val="-2"/>
          <w:sz w:val="22"/>
        </w:rPr>
        <w:t> </w:t>
      </w:r>
      <w:r>
        <w:rPr>
          <w:sz w:val="22"/>
        </w:rPr>
        <w:t>pours within</w:t>
      </w:r>
      <w:r>
        <w:rPr>
          <w:spacing w:val="-3"/>
          <w:sz w:val="22"/>
        </w:rPr>
        <w:t> </w:t>
      </w:r>
      <w:r>
        <w:rPr>
          <w:sz w:val="22"/>
        </w:rPr>
        <w:t>15-feet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surface</w:t>
      </w:r>
      <w:r>
        <w:rPr>
          <w:spacing w:val="-3"/>
          <w:sz w:val="22"/>
        </w:rPr>
        <w:t> </w:t>
      </w:r>
      <w:r>
        <w:rPr>
          <w:sz w:val="22"/>
        </w:rPr>
        <w:t>waters.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18" w:after="0"/>
        <w:ind w:left="839" w:right="173" w:hanging="360"/>
        <w:jc w:val="both"/>
        <w:rPr>
          <w:sz w:val="22"/>
        </w:rPr>
      </w:pPr>
      <w:r>
        <w:rPr>
          <w:sz w:val="22"/>
        </w:rPr>
        <w:t>Refer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BMP</w:t>
      </w:r>
      <w:r>
        <w:rPr>
          <w:spacing w:val="-4"/>
          <w:sz w:val="22"/>
        </w:rPr>
        <w:t> </w:t>
      </w:r>
      <w:r>
        <w:rPr>
          <w:sz w:val="22"/>
        </w:rPr>
        <w:t>C252:</w:t>
      </w:r>
      <w:r>
        <w:rPr>
          <w:spacing w:val="-5"/>
          <w:sz w:val="22"/>
        </w:rPr>
        <w:t> </w:t>
      </w:r>
      <w:r>
        <w:rPr>
          <w:sz w:val="22"/>
        </w:rPr>
        <w:t>Treating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Disposing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High</w:t>
      </w:r>
      <w:r>
        <w:rPr>
          <w:spacing w:val="-4"/>
          <w:sz w:val="22"/>
        </w:rPr>
        <w:t> </w:t>
      </w:r>
      <w:r>
        <w:rPr>
          <w:sz w:val="22"/>
        </w:rPr>
        <w:t>pH</w:t>
      </w:r>
      <w:r>
        <w:rPr>
          <w:spacing w:val="-1"/>
          <w:sz w:val="22"/>
        </w:rPr>
        <w:t> </w:t>
      </w:r>
      <w:r>
        <w:rPr>
          <w:sz w:val="22"/>
        </w:rPr>
        <w:t>Water</w:t>
      </w:r>
      <w:r>
        <w:rPr>
          <w:spacing w:val="-6"/>
          <w:sz w:val="22"/>
        </w:rPr>
        <w:t> </w:t>
      </w:r>
      <w:r>
        <w:rPr>
          <w:sz w:val="22"/>
        </w:rPr>
        <w:t>and BMP</w:t>
      </w:r>
      <w:r>
        <w:rPr>
          <w:spacing w:val="-4"/>
          <w:sz w:val="22"/>
        </w:rPr>
        <w:t> </w:t>
      </w:r>
      <w:r>
        <w:rPr>
          <w:sz w:val="22"/>
        </w:rPr>
        <w:t>C253:</w:t>
      </w:r>
      <w:r>
        <w:rPr>
          <w:spacing w:val="-4"/>
          <w:sz w:val="22"/>
        </w:rPr>
        <w:t> </w:t>
      </w:r>
      <w:r>
        <w:rPr>
          <w:sz w:val="22"/>
        </w:rPr>
        <w:t>Portable</w:t>
      </w:r>
      <w:r>
        <w:rPr>
          <w:spacing w:val="-59"/>
          <w:sz w:val="22"/>
        </w:rPr>
        <w:t> </w:t>
      </w:r>
      <w:r>
        <w:rPr>
          <w:sz w:val="22"/>
        </w:rPr>
        <w:t>Sediment</w:t>
      </w:r>
      <w:r>
        <w:rPr>
          <w:spacing w:val="1"/>
          <w:sz w:val="22"/>
        </w:rPr>
        <w:t> </w:t>
      </w:r>
      <w:r>
        <w:rPr>
          <w:sz w:val="22"/>
        </w:rPr>
        <w:t>Tank</w:t>
      </w:r>
      <w:r>
        <w:rPr>
          <w:spacing w:val="-4"/>
          <w:sz w:val="22"/>
        </w:rPr>
        <w:t> </w:t>
      </w:r>
      <w:r>
        <w:rPr>
          <w:sz w:val="22"/>
        </w:rPr>
        <w:t>for pH</w:t>
      </w:r>
      <w:r>
        <w:rPr>
          <w:spacing w:val="-1"/>
          <w:sz w:val="22"/>
        </w:rPr>
        <w:t> </w:t>
      </w:r>
      <w:r>
        <w:rPr>
          <w:sz w:val="22"/>
        </w:rPr>
        <w:t>adjustment</w:t>
      </w:r>
      <w:r>
        <w:rPr>
          <w:spacing w:val="-3"/>
          <w:sz w:val="22"/>
        </w:rPr>
        <w:t> </w:t>
      </w:r>
      <w:r>
        <w:rPr>
          <w:sz w:val="22"/>
        </w:rPr>
        <w:t>requirements.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20" w:after="0"/>
        <w:ind w:left="839" w:right="275" w:hanging="360"/>
        <w:jc w:val="both"/>
        <w:rPr>
          <w:sz w:val="22"/>
        </w:rPr>
      </w:pPr>
      <w:r>
        <w:rPr>
          <w:sz w:val="22"/>
        </w:rPr>
        <w:t>Refer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Construction</w:t>
      </w:r>
      <w:r>
        <w:rPr>
          <w:spacing w:val="-5"/>
          <w:sz w:val="22"/>
        </w:rPr>
        <w:t> </w:t>
      </w:r>
      <w:r>
        <w:rPr>
          <w:sz w:val="22"/>
        </w:rPr>
        <w:t>Stormwater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Permit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pH</w:t>
      </w:r>
      <w:r>
        <w:rPr>
          <w:spacing w:val="-3"/>
          <w:sz w:val="22"/>
        </w:rPr>
        <w:t> </w:t>
      </w:r>
      <w:r>
        <w:rPr>
          <w:sz w:val="22"/>
        </w:rPr>
        <w:t>monitoring</w:t>
      </w:r>
      <w:r>
        <w:rPr>
          <w:spacing w:val="-5"/>
          <w:sz w:val="22"/>
        </w:rPr>
        <w:t> </w:t>
      </w:r>
      <w:r>
        <w:rPr>
          <w:sz w:val="22"/>
        </w:rPr>
        <w:t>requirements</w:t>
      </w:r>
      <w:r>
        <w:rPr>
          <w:spacing w:val="-7"/>
          <w:sz w:val="22"/>
        </w:rPr>
        <w:t> </w:t>
      </w:r>
      <w:r>
        <w:rPr>
          <w:sz w:val="22"/>
        </w:rPr>
        <w:t>if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involves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following</w:t>
      </w:r>
      <w:r>
        <w:rPr>
          <w:spacing w:val="-2"/>
          <w:sz w:val="22"/>
        </w:rPr>
        <w:t> </w:t>
      </w:r>
      <w:r>
        <w:rPr>
          <w:sz w:val="22"/>
        </w:rPr>
        <w:t>activities: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09" w:after="0"/>
        <w:ind w:left="1199" w:right="672" w:hanging="360"/>
        <w:jc w:val="left"/>
        <w:rPr>
          <w:sz w:val="22"/>
        </w:rPr>
      </w:pPr>
      <w:r>
        <w:rPr>
          <w:sz w:val="22"/>
        </w:rPr>
        <w:t>Significant</w:t>
      </w:r>
      <w:r>
        <w:rPr>
          <w:spacing w:val="-3"/>
          <w:sz w:val="22"/>
        </w:rPr>
        <w:t> </w:t>
      </w:r>
      <w:r>
        <w:rPr>
          <w:sz w:val="22"/>
        </w:rPr>
        <w:t>concrete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8"/>
          <w:sz w:val="22"/>
        </w:rPr>
        <w:t> </w:t>
      </w:r>
      <w:r>
        <w:rPr>
          <w:sz w:val="22"/>
        </w:rPr>
        <w:t>(as</w:t>
      </w:r>
      <w:r>
        <w:rPr>
          <w:spacing w:val="-4"/>
          <w:sz w:val="22"/>
        </w:rPr>
        <w:t> </w:t>
      </w:r>
      <w:r>
        <w:rPr>
          <w:sz w:val="22"/>
        </w:rPr>
        <w:t>defined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Construction</w:t>
      </w:r>
      <w:r>
        <w:rPr>
          <w:spacing w:val="-7"/>
          <w:sz w:val="22"/>
        </w:rPr>
        <w:t> </w:t>
      </w:r>
      <w:r>
        <w:rPr>
          <w:sz w:val="22"/>
        </w:rPr>
        <w:t>Stormwatwer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Permit).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19" w:after="0"/>
        <w:ind w:left="1199" w:right="657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engineered soils</w:t>
      </w:r>
      <w:r>
        <w:rPr>
          <w:spacing w:val="-2"/>
          <w:sz w:val="22"/>
        </w:rPr>
        <w:t> </w:t>
      </w:r>
      <w:r>
        <w:rPr>
          <w:sz w:val="22"/>
        </w:rPr>
        <w:t>amended</w:t>
      </w:r>
      <w:r>
        <w:rPr>
          <w:spacing w:val="-5"/>
          <w:sz w:val="22"/>
        </w:rPr>
        <w:t> </w:t>
      </w:r>
      <w:r>
        <w:rPr>
          <w:sz w:val="22"/>
        </w:rPr>
        <w:t>with (but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limited</w:t>
      </w:r>
      <w:r>
        <w:rPr>
          <w:spacing w:val="-5"/>
          <w:sz w:val="22"/>
        </w:rPr>
        <w:t> </w:t>
      </w:r>
      <w:r>
        <w:rPr>
          <w:sz w:val="22"/>
        </w:rPr>
        <w:t>to)</w:t>
      </w:r>
      <w:r>
        <w:rPr>
          <w:spacing w:val="-3"/>
          <w:sz w:val="22"/>
        </w:rPr>
        <w:t> </w:t>
      </w:r>
      <w:r>
        <w:rPr>
          <w:sz w:val="22"/>
        </w:rPr>
        <w:t>Portland</w:t>
      </w:r>
      <w:r>
        <w:rPr>
          <w:spacing w:val="-5"/>
          <w:sz w:val="22"/>
        </w:rPr>
        <w:t> </w:t>
      </w:r>
      <w:r>
        <w:rPr>
          <w:sz w:val="22"/>
        </w:rPr>
        <w:t>cement-</w:t>
      </w:r>
      <w:r>
        <w:rPr>
          <w:spacing w:val="-58"/>
          <w:sz w:val="22"/>
        </w:rPr>
        <w:t> </w:t>
      </w:r>
      <w:r>
        <w:rPr>
          <w:sz w:val="22"/>
        </w:rPr>
        <w:t>treated</w:t>
      </w:r>
      <w:r>
        <w:rPr>
          <w:spacing w:val="-3"/>
          <w:sz w:val="22"/>
        </w:rPr>
        <w:t> </w:t>
      </w:r>
      <w:r>
        <w:rPr>
          <w:sz w:val="22"/>
        </w:rPr>
        <w:t>base,</w:t>
      </w:r>
      <w:r>
        <w:rPr>
          <w:spacing w:val="2"/>
          <w:sz w:val="22"/>
        </w:rPr>
        <w:t> </w:t>
      </w:r>
      <w:r>
        <w:rPr>
          <w:sz w:val="22"/>
        </w:rPr>
        <w:t>cement</w:t>
      </w:r>
      <w:r>
        <w:rPr>
          <w:spacing w:val="2"/>
          <w:sz w:val="22"/>
        </w:rPr>
        <w:t> </w:t>
      </w:r>
      <w:r>
        <w:rPr>
          <w:sz w:val="22"/>
        </w:rPr>
        <w:t>kiln</w:t>
      </w:r>
      <w:r>
        <w:rPr>
          <w:spacing w:val="-3"/>
          <w:sz w:val="22"/>
        </w:rPr>
        <w:t> </w:t>
      </w:r>
      <w:r>
        <w:rPr>
          <w:sz w:val="22"/>
        </w:rPr>
        <w:t>dust</w:t>
      </w:r>
      <w:r>
        <w:rPr>
          <w:spacing w:val="-3"/>
          <w:sz w:val="22"/>
        </w:rPr>
        <w:t> </w:t>
      </w:r>
      <w:r>
        <w:rPr>
          <w:sz w:val="22"/>
        </w:rPr>
        <w:t>or fly ash.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18" w:after="0"/>
        <w:ind w:left="1199" w:right="244" w:hanging="360"/>
        <w:jc w:val="left"/>
        <w:rPr>
          <w:sz w:val="22"/>
        </w:rPr>
      </w:pPr>
      <w:r>
        <w:rPr>
          <w:sz w:val="22"/>
        </w:rPr>
        <w:t>Discharging</w:t>
      </w:r>
      <w:r>
        <w:rPr>
          <w:spacing w:val="-5"/>
          <w:sz w:val="22"/>
        </w:rPr>
        <w:t> </w:t>
      </w:r>
      <w:r>
        <w:rPr>
          <w:sz w:val="22"/>
        </w:rPr>
        <w:t>stormwater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segments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water</w:t>
      </w:r>
      <w:r>
        <w:rPr>
          <w:spacing w:val="-3"/>
          <w:sz w:val="22"/>
        </w:rPr>
        <w:t> </w:t>
      </w:r>
      <w:r>
        <w:rPr>
          <w:sz w:val="22"/>
        </w:rPr>
        <w:t>bodies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303(d)</w:t>
      </w:r>
      <w:r>
        <w:rPr>
          <w:spacing w:val="-3"/>
          <w:sz w:val="22"/>
        </w:rPr>
        <w:t> </w:t>
      </w:r>
      <w:r>
        <w:rPr>
          <w:sz w:val="22"/>
        </w:rPr>
        <w:t>list</w:t>
      </w:r>
      <w:r>
        <w:rPr>
          <w:spacing w:val="-5"/>
          <w:sz w:val="22"/>
        </w:rPr>
        <w:t> </w:t>
      </w:r>
      <w:r>
        <w:rPr>
          <w:sz w:val="22"/>
        </w:rPr>
        <w:t>(Category</w:t>
      </w:r>
      <w:r>
        <w:rPr>
          <w:spacing w:val="-1"/>
          <w:sz w:val="22"/>
        </w:rPr>
        <w:t> </w:t>
      </w:r>
      <w:r>
        <w:rPr>
          <w:sz w:val="22"/>
        </w:rPr>
        <w:t>5)</w:t>
      </w:r>
      <w:r>
        <w:rPr>
          <w:spacing w:val="-58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pH.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5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BodyText"/>
        <w:spacing w:line="247" w:lineRule="auto" w:before="106"/>
        <w:ind w:left="119" w:firstLine="0"/>
      </w:pPr>
      <w:r>
        <w:rPr/>
        <w:t>Containers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checked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holes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liner</w:t>
      </w:r>
      <w:r>
        <w:rPr>
          <w:spacing w:val="-3"/>
        </w:rPr>
        <w:t> </w:t>
      </w:r>
      <w:r>
        <w:rPr/>
        <w:t>daily</w:t>
      </w:r>
      <w:r>
        <w:rPr>
          <w:spacing w:val="-2"/>
        </w:rPr>
        <w:t> </w:t>
      </w:r>
      <w:r>
        <w:rPr/>
        <w:t>during</w:t>
      </w:r>
      <w:r>
        <w:rPr>
          <w:spacing w:val="-5"/>
        </w:rPr>
        <w:t> </w:t>
      </w:r>
      <w:r>
        <w:rPr/>
        <w:t>concrete</w:t>
      </w:r>
      <w:r>
        <w:rPr>
          <w:spacing w:val="-4"/>
        </w:rPr>
        <w:t> </w:t>
      </w:r>
      <w:r>
        <w:rPr/>
        <w:t>pours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repaired</w:t>
      </w:r>
      <w:r>
        <w:rPr>
          <w:spacing w:val="-5"/>
        </w:rPr>
        <w:t> </w:t>
      </w:r>
      <w:r>
        <w:rPr/>
        <w:t>the</w:t>
      </w:r>
      <w:r>
        <w:rPr>
          <w:spacing w:val="-58"/>
        </w:rPr>
        <w:t> </w:t>
      </w:r>
      <w:r>
        <w:rPr/>
        <w:t>same</w:t>
      </w:r>
      <w:r>
        <w:rPr>
          <w:spacing w:val="-3"/>
        </w:rPr>
        <w:t> </w:t>
      </w:r>
      <w:r>
        <w:rPr/>
        <w:t>day.</w:t>
      </w:r>
    </w:p>
    <w:sectPr>
      <w:headerReference w:type="default" r:id="rId7"/>
      <w:footerReference w:type="default" r:id="rId8"/>
      <w:pgSz w:w="12240" w:h="15840"/>
      <w:pgMar w:header="852" w:footer="743" w:top="1220" w:bottom="94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752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787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51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4448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783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3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52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782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69.25pt;height:13.2pt;mso-position-horizontal-relative:page;mso-position-vertical-relative:page;z-index:-15788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788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80.350pt;height:13.2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99" w:hanging="360"/>
        <w:jc w:val="left"/>
      </w:pPr>
      <w:rPr>
        <w:rFonts w:hint="default" w:ascii="Arial" w:hAnsi="Arial" w:eastAsia="Arial" w:cs="Arial"/>
        <w:spacing w:val="-3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3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◦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358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7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6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57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07"/>
      <w:ind w:left="839" w:hanging="36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07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2021-05-24T23:22:28Z</dcterms:created>
  <dcterms:modified xsi:type="dcterms:W3CDTF">2021-05-24T23:22:28Z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